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28996" w14:textId="77777777" w:rsidR="005B5F26" w:rsidRPr="00410270" w:rsidRDefault="005B5F26" w:rsidP="0075314F"/>
    <w:p w14:paraId="6245259E" w14:textId="77777777" w:rsidR="005B5F26" w:rsidRPr="00410270" w:rsidRDefault="00000000" w:rsidP="0075314F">
      <w:pPr>
        <w:pStyle w:val="Titel"/>
      </w:pPr>
      <w:r>
        <w:t xml:space="preserve">BEKENDMAKING </w:t>
      </w:r>
      <w:r w:rsidR="00140440">
        <w:t>BESLISSING</w:t>
      </w:r>
    </w:p>
    <w:p w14:paraId="11C10E58" w14:textId="77777777" w:rsidR="005B5F26" w:rsidRPr="00410270" w:rsidRDefault="00000000" w:rsidP="0075314F">
      <w:pPr>
        <w:pStyle w:val="Titel"/>
      </w:pPr>
      <w:r w:rsidRPr="00410270">
        <w:t>OMGEVINGSVERGUNNING</w:t>
      </w:r>
    </w:p>
    <w:p w14:paraId="365007AF" w14:textId="77777777" w:rsidR="005B5F26" w:rsidRPr="00475F23" w:rsidRDefault="005B5F26" w:rsidP="0075314F"/>
    <w:p w14:paraId="37438384"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F808E5" w14:paraId="3F03DFC3" w14:textId="77777777" w:rsidTr="00800247">
        <w:tc>
          <w:tcPr>
            <w:tcW w:w="6104" w:type="dxa"/>
            <w:tcMar>
              <w:left w:w="0" w:type="dxa"/>
              <w:right w:w="0" w:type="dxa"/>
            </w:tcMar>
          </w:tcPr>
          <w:p w14:paraId="3419289C" w14:textId="77777777" w:rsidR="00972CA5" w:rsidRPr="00632739" w:rsidRDefault="00000000" w:rsidP="00632739">
            <w:r w:rsidRPr="00632739">
              <w:rPr>
                <w:color w:val="FFFFFF"/>
              </w:rPr>
              <w:t>#SIG01_75_115#</w:t>
            </w:r>
          </w:p>
          <w:p w14:paraId="4437B15A" w14:textId="77777777" w:rsidR="0082498D" w:rsidRPr="00632739" w:rsidRDefault="0082498D" w:rsidP="00632739"/>
          <w:p w14:paraId="279BAAE1" w14:textId="77777777" w:rsidR="0082498D" w:rsidRPr="00632739" w:rsidRDefault="0082498D" w:rsidP="00632739"/>
          <w:p w14:paraId="19F743C5" w14:textId="77777777" w:rsidR="0082498D" w:rsidRPr="00632739" w:rsidRDefault="0082498D" w:rsidP="00632739"/>
        </w:tc>
        <w:tc>
          <w:tcPr>
            <w:tcW w:w="2682" w:type="dxa"/>
            <w:tcMar>
              <w:left w:w="0" w:type="dxa"/>
              <w:right w:w="0" w:type="dxa"/>
            </w:tcMar>
          </w:tcPr>
          <w:p w14:paraId="3DEFA1BA" w14:textId="77777777" w:rsidR="00972CA5" w:rsidRPr="00632739" w:rsidRDefault="00000000" w:rsidP="00632739">
            <w:r w:rsidRPr="00632739">
              <w:rPr>
                <w:color w:val="FFFFFF"/>
              </w:rPr>
              <w:t>#SIG02_75_115#</w:t>
            </w:r>
          </w:p>
          <w:p w14:paraId="2D1C2926" w14:textId="77777777" w:rsidR="0082498D" w:rsidRPr="00632739" w:rsidRDefault="0082498D" w:rsidP="00632739"/>
          <w:p w14:paraId="2C6362B5" w14:textId="77777777" w:rsidR="0082498D" w:rsidRPr="00632739" w:rsidRDefault="0082498D" w:rsidP="00632739"/>
          <w:p w14:paraId="7BCE93AA" w14:textId="77777777" w:rsidR="0082498D" w:rsidRPr="00632739" w:rsidRDefault="0082498D" w:rsidP="00632739"/>
        </w:tc>
      </w:tr>
    </w:tbl>
    <w:p w14:paraId="12AC1130" w14:textId="77777777" w:rsidR="00774953" w:rsidRPr="00475F23" w:rsidRDefault="00774953" w:rsidP="0075314F"/>
    <w:p w14:paraId="6E1C0DA4"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F808E5" w14:paraId="6A9B697B" w14:textId="77777777" w:rsidTr="00D90CE5">
        <w:trPr>
          <w:trHeight w:val="283"/>
        </w:trPr>
        <w:tc>
          <w:tcPr>
            <w:tcW w:w="3263" w:type="dxa"/>
            <w:tcBorders>
              <w:top w:val="nil"/>
              <w:left w:val="nil"/>
              <w:bottom w:val="nil"/>
              <w:right w:val="nil"/>
            </w:tcBorders>
            <w:vAlign w:val="center"/>
            <w:hideMark/>
          </w:tcPr>
          <w:p w14:paraId="4544370D"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6500CBE8" w14:textId="77777777" w:rsidR="00B033D1" w:rsidRPr="00EC3BEF" w:rsidRDefault="00000000" w:rsidP="00EC3BEF">
            <w:pPr>
              <w:rPr>
                <w:szCs w:val="20"/>
              </w:rPr>
            </w:pPr>
            <w:r w:rsidRPr="00EC3BEF">
              <w:t>OMV_2025142884</w:t>
            </w:r>
          </w:p>
        </w:tc>
      </w:tr>
      <w:tr w:rsidR="00F808E5" w14:paraId="20B2F6AA" w14:textId="77777777" w:rsidTr="00D90CE5">
        <w:trPr>
          <w:trHeight w:val="283"/>
        </w:trPr>
        <w:tc>
          <w:tcPr>
            <w:tcW w:w="3263" w:type="dxa"/>
            <w:tcBorders>
              <w:top w:val="nil"/>
              <w:left w:val="nil"/>
              <w:bottom w:val="nil"/>
              <w:right w:val="nil"/>
            </w:tcBorders>
            <w:vAlign w:val="center"/>
            <w:hideMark/>
          </w:tcPr>
          <w:p w14:paraId="672A8A98"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6613CD2C" w14:textId="77777777" w:rsidR="00B033D1" w:rsidRPr="00EC3BEF" w:rsidRDefault="00000000" w:rsidP="00EC3BEF">
            <w:pPr>
              <w:rPr>
                <w:szCs w:val="20"/>
              </w:rPr>
            </w:pPr>
            <w:r w:rsidRPr="00EC3BEF">
              <w:t>2026 00001</w:t>
            </w:r>
          </w:p>
        </w:tc>
      </w:tr>
      <w:tr w:rsidR="00F808E5" w14:paraId="3A2329C2" w14:textId="77777777" w:rsidTr="00D90CE5">
        <w:trPr>
          <w:trHeight w:val="283"/>
        </w:trPr>
        <w:tc>
          <w:tcPr>
            <w:tcW w:w="3263" w:type="dxa"/>
            <w:tcBorders>
              <w:top w:val="nil"/>
              <w:left w:val="nil"/>
              <w:bottom w:val="nil"/>
              <w:right w:val="nil"/>
            </w:tcBorders>
            <w:vAlign w:val="center"/>
            <w:hideMark/>
          </w:tcPr>
          <w:p w14:paraId="0CAD9DE5"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7B8F0E43" w14:textId="77777777" w:rsidR="00B033D1" w:rsidRPr="00EC3BEF" w:rsidRDefault="00000000" w:rsidP="00EC3BEF">
            <w:pPr>
              <w:rPr>
                <w:szCs w:val="20"/>
              </w:rPr>
            </w:pPr>
            <w:r w:rsidRPr="00EC3BEF">
              <w:t>Bouwen van een vrijstaande woning</w:t>
            </w:r>
          </w:p>
        </w:tc>
      </w:tr>
      <w:tr w:rsidR="00F808E5" w14:paraId="3311D330" w14:textId="77777777" w:rsidTr="00D90CE5">
        <w:trPr>
          <w:trHeight w:val="283"/>
        </w:trPr>
        <w:tc>
          <w:tcPr>
            <w:tcW w:w="3263" w:type="dxa"/>
            <w:tcBorders>
              <w:top w:val="nil"/>
              <w:left w:val="nil"/>
              <w:bottom w:val="nil"/>
              <w:right w:val="nil"/>
            </w:tcBorders>
            <w:vAlign w:val="center"/>
            <w:hideMark/>
          </w:tcPr>
          <w:p w14:paraId="7205D668"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64FF594D" w14:textId="77777777" w:rsidR="00B033D1" w:rsidRPr="00EC3BEF" w:rsidRDefault="00000000" w:rsidP="00EC3BEF">
            <w:pPr>
              <w:rPr>
                <w:szCs w:val="20"/>
              </w:rPr>
            </w:pPr>
            <w:r w:rsidRPr="00EC3BEF">
              <w:t>het bouwen van een woning met binnenzwembad en dubbele carport</w:t>
            </w:r>
          </w:p>
        </w:tc>
      </w:tr>
      <w:tr w:rsidR="00F808E5" w14:paraId="12500266" w14:textId="77777777" w:rsidTr="00D90CE5">
        <w:trPr>
          <w:trHeight w:val="283"/>
        </w:trPr>
        <w:tc>
          <w:tcPr>
            <w:tcW w:w="3263" w:type="dxa"/>
            <w:tcBorders>
              <w:top w:val="nil"/>
              <w:left w:val="nil"/>
              <w:bottom w:val="nil"/>
              <w:right w:val="nil"/>
            </w:tcBorders>
            <w:vAlign w:val="center"/>
            <w:hideMark/>
          </w:tcPr>
          <w:p w14:paraId="4DDFA7B6"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1831D1B4" w14:textId="2C89F1F3" w:rsidR="0090257F" w:rsidRPr="00662886" w:rsidRDefault="000C0358" w:rsidP="00193F01">
            <w:r>
              <w:t>Nieuwe Steenweg</w:t>
            </w:r>
          </w:p>
          <w:p w14:paraId="4A469F09" w14:textId="77777777" w:rsidR="00A77B3E" w:rsidRDefault="00000000">
            <w:r w:rsidRPr="00CE1E06">
              <w:t>afdeling 4 sectie B</w:t>
            </w:r>
            <w:r w:rsidRPr="00CE1E06">
              <w:rPr>
                <w:noProof/>
              </w:rPr>
              <w:t xml:space="preserve"> </w:t>
            </w:r>
            <w:r>
              <w:rPr>
                <w:noProof/>
              </w:rPr>
              <w:t xml:space="preserve">nrs. </w:t>
            </w:r>
            <w:r w:rsidRPr="00CE1E06">
              <w:t>688</w:t>
            </w:r>
            <w:r w:rsidRPr="00CE1E06">
              <w:rPr>
                <w:noProof/>
              </w:rPr>
              <w:t>S2</w:t>
            </w:r>
            <w:r>
              <w:t xml:space="preserve"> en </w:t>
            </w:r>
            <w:r w:rsidRPr="00CE1E06">
              <w:t>688</w:t>
            </w:r>
            <w:r w:rsidRPr="00CE1E06">
              <w:rPr>
                <w:noProof/>
              </w:rPr>
              <w:t>P2</w:t>
            </w:r>
          </w:p>
        </w:tc>
      </w:tr>
      <w:tr w:rsidR="00F808E5" w14:paraId="702B7812"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2278CCA3"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0F4F4AEE" w14:textId="77777777" w:rsidR="00A35B9A" w:rsidRDefault="00000000" w:rsidP="00A35B9A">
            <w:r>
              <w:t>Els Vanstapel</w:t>
            </w:r>
          </w:p>
          <w:p w14:paraId="6FFA4B66" w14:textId="77777777" w:rsidR="00B033D1" w:rsidRPr="00EC3BEF" w:rsidRDefault="00B033D1" w:rsidP="00EC3BEF">
            <w:pPr>
              <w:rPr>
                <w:szCs w:val="20"/>
              </w:rPr>
            </w:pPr>
          </w:p>
        </w:tc>
      </w:tr>
    </w:tbl>
    <w:p w14:paraId="4EAA39A8" w14:textId="77777777" w:rsidR="00657124" w:rsidRPr="00EC3BEF" w:rsidRDefault="00657124" w:rsidP="00EC3BEF"/>
    <w:p w14:paraId="7372CA41" w14:textId="77777777" w:rsidR="005B5F26" w:rsidRPr="00475F23" w:rsidRDefault="005B5F26" w:rsidP="0075314F"/>
    <w:p w14:paraId="15C612DB" w14:textId="77777777" w:rsidR="005B5F26" w:rsidRPr="00475F23" w:rsidRDefault="00000000" w:rsidP="0075314F">
      <w:pPr>
        <w:rPr>
          <w:lang w:val="nl-NL"/>
        </w:rPr>
      </w:pPr>
      <w:r>
        <w:rPr>
          <w:lang w:val="nl-NL"/>
        </w:rPr>
        <w:t xml:space="preserve">Bovenvermelde aanvraag omgevingsvergunning van </w:t>
      </w:r>
      <w:r w:rsidRPr="005942CF">
        <w:t>Benny Daens wonende te Volmolenstraat 46 te 3910 Pelt</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6ACE1D1E" w14:textId="77777777" w:rsidR="005B5F26" w:rsidRPr="00475F23" w:rsidRDefault="005B5F26" w:rsidP="0075314F">
      <w:pPr>
        <w:rPr>
          <w:lang w:val="nl-NL"/>
        </w:rPr>
      </w:pPr>
    </w:p>
    <w:p w14:paraId="004005A2"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23 MAART 2026</w:t>
      </w:r>
      <w:r w:rsidR="0039401E" w:rsidRPr="00475F23">
        <w:rPr>
          <w:lang w:val="nl-NL"/>
        </w:rPr>
        <w:t xml:space="preserve"> HET VOLGENDE BESLIST: </w:t>
      </w:r>
    </w:p>
    <w:p w14:paraId="3324C389" w14:textId="77777777" w:rsidR="005B5F26" w:rsidRPr="00475F23" w:rsidRDefault="005B5F26" w:rsidP="0075314F">
      <w:pPr>
        <w:rPr>
          <w:lang w:val="nl-NL"/>
        </w:rPr>
      </w:pPr>
    </w:p>
    <w:p w14:paraId="246E34A4"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32E63F96" w14:textId="77777777" w:rsidR="005B5F26" w:rsidRDefault="005B5F26" w:rsidP="0075314F">
      <w:pPr>
        <w:rPr>
          <w:lang w:val="nl-NL"/>
        </w:rPr>
      </w:pPr>
    </w:p>
    <w:p w14:paraId="46222653" w14:textId="77777777"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het bouwen van een woning met binnenzwembad en dubbele carport</w:t>
      </w:r>
      <w:r>
        <w:rPr>
          <w:rFonts w:cs="Arial"/>
          <w:color w:val="000000" w:themeColor="text1"/>
        </w:rPr>
        <w:t>.</w:t>
      </w:r>
    </w:p>
    <w:p w14:paraId="272506E9"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w:t>
      </w:r>
    </w:p>
    <w:p w14:paraId="5286DA6E" w14:textId="77777777" w:rsidR="005B5F26" w:rsidRDefault="005B5F26" w:rsidP="00324FE5"/>
    <w:p w14:paraId="1A769A3C" w14:textId="77777777" w:rsidR="005B5F26" w:rsidRDefault="005B5F26" w:rsidP="0075314F">
      <w:pPr>
        <w:rPr>
          <w:lang w:val="nl-NL"/>
        </w:rPr>
      </w:pPr>
    </w:p>
    <w:p w14:paraId="5307B554"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69C446EF" w14:textId="77777777" w:rsidR="005B5F26" w:rsidRPr="00475F23" w:rsidRDefault="005B5F26" w:rsidP="0075314F">
      <w:pPr>
        <w:rPr>
          <w:lang w:val="nl-NL"/>
        </w:rPr>
      </w:pPr>
    </w:p>
    <w:p w14:paraId="29E21C7C" w14:textId="77777777" w:rsidR="005B5F26" w:rsidRPr="00F27E46" w:rsidRDefault="00000000" w:rsidP="00F27E46">
      <w:pPr>
        <w:rPr>
          <w:rStyle w:val="Zwaar"/>
        </w:rPr>
      </w:pPr>
      <w:r w:rsidRPr="00F27E46">
        <w:rPr>
          <w:rStyle w:val="Zwaar"/>
        </w:rPr>
        <w:t>Beroepsmogelijkheden</w:t>
      </w:r>
    </w:p>
    <w:p w14:paraId="626B9CD5"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556C84C6" w14:textId="77777777" w:rsidR="004368F9" w:rsidRPr="006D1E85" w:rsidRDefault="004368F9" w:rsidP="00486C21">
      <w:pPr>
        <w:pStyle w:val="beroeptekst"/>
      </w:pPr>
    </w:p>
    <w:p w14:paraId="3F2E8143"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7621BF4D"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07B4F69F" w14:textId="77777777" w:rsidR="006D1E85" w:rsidRPr="006D1E85" w:rsidRDefault="00000000" w:rsidP="00486C21">
      <w:pPr>
        <w:pStyle w:val="beroeptekst"/>
      </w:pPr>
      <w:r w:rsidRPr="00607B86">
        <w:lastRenderedPageBreak/>
        <w:t>De Deputatie van de provincie Limburg, T.a.v. Directie Omgeving, Dienst Omgevingsvergunningen, Universiteitslaan 1, 3500 HASSELT</w:t>
      </w:r>
      <w:r w:rsidRPr="006D1E85">
        <w:rPr>
          <w:lang w:val="nl-NL"/>
        </w:rPr>
        <w:t>.</w:t>
      </w:r>
    </w:p>
    <w:p w14:paraId="4465D8CD"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123AFC4E"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7BEDE8EA"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710D5C21" w14:textId="77777777" w:rsidR="006D1E85" w:rsidRPr="006D1E85" w:rsidRDefault="00000000" w:rsidP="003E3549">
      <w:pPr>
        <w:pStyle w:val="beroeptekst"/>
        <w:numPr>
          <w:ilvl w:val="0"/>
          <w:numId w:val="6"/>
        </w:numPr>
        <w:rPr>
          <w:lang w:val="nl-NL"/>
        </w:rPr>
      </w:pPr>
      <w:r w:rsidRPr="006D1E85">
        <w:rPr>
          <w:lang w:val="nl-NL"/>
        </w:rPr>
        <w:t>de vergunningsaanvrager.</w:t>
      </w:r>
    </w:p>
    <w:p w14:paraId="28945966"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5E3657D3" w14:textId="77777777" w:rsidR="006D1E85" w:rsidRPr="006D1E85" w:rsidRDefault="00000000" w:rsidP="00486C21">
      <w:pPr>
        <w:pStyle w:val="beroeptekst"/>
      </w:pPr>
      <w:r w:rsidRPr="006D1E85">
        <w:t>Vermeld in uw beroepschrift het volgende:</w:t>
      </w:r>
    </w:p>
    <w:p w14:paraId="65D41536" w14:textId="77777777" w:rsidR="004806F7" w:rsidRDefault="00000000" w:rsidP="002F38F1">
      <w:pPr>
        <w:pStyle w:val="beroeptekst"/>
        <w:numPr>
          <w:ilvl w:val="0"/>
          <w:numId w:val="7"/>
        </w:numPr>
      </w:pPr>
      <w:r w:rsidRPr="00A678CA">
        <w:t>uw naam en adres en het feit dat u een beroep instelt als lid van het betrokken publiek;</w:t>
      </w:r>
    </w:p>
    <w:p w14:paraId="143EB779" w14:textId="77777777" w:rsidR="006D1E85" w:rsidRPr="00A678CA" w:rsidRDefault="00000000" w:rsidP="002F38F1">
      <w:pPr>
        <w:pStyle w:val="beroeptekst"/>
        <w:numPr>
          <w:ilvl w:val="0"/>
          <w:numId w:val="7"/>
        </w:numPr>
      </w:pPr>
      <w:r w:rsidRPr="00A678CA">
        <w:t xml:space="preserve">de volgende referentie: </w:t>
      </w:r>
      <w:r w:rsidR="00C537F9" w:rsidRPr="00A678CA">
        <w:t>OMV_2025142884</w:t>
      </w:r>
      <w:r w:rsidRPr="00A678CA">
        <w:t>;</w:t>
      </w:r>
    </w:p>
    <w:p w14:paraId="4511644A" w14:textId="77777777" w:rsidR="006D1E85" w:rsidRPr="00A678CA" w:rsidRDefault="00000000" w:rsidP="00A678CA">
      <w:pPr>
        <w:pStyle w:val="beroeptekst"/>
        <w:numPr>
          <w:ilvl w:val="0"/>
          <w:numId w:val="7"/>
        </w:numPr>
      </w:pPr>
      <w:r w:rsidRPr="00A678CA">
        <w:t>de redenen waarom u beroep aantekent;</w:t>
      </w:r>
    </w:p>
    <w:p w14:paraId="474141B9" w14:textId="77777777" w:rsidR="006D1E85" w:rsidRPr="00A678CA" w:rsidRDefault="00000000" w:rsidP="00A678CA">
      <w:pPr>
        <w:pStyle w:val="beroeptekst"/>
        <w:numPr>
          <w:ilvl w:val="0"/>
          <w:numId w:val="7"/>
        </w:numPr>
      </w:pPr>
      <w:r w:rsidRPr="00A678CA">
        <w:t>een omschrijving van de gevolgen die u ondervindt of waarschijnlijk ondervindt van deze beslissing of het belang dat u hebt bij de beslissing over de omgevingsvergunning.</w:t>
      </w:r>
    </w:p>
    <w:p w14:paraId="2D83440E" w14:textId="77777777" w:rsidR="006D1E85" w:rsidRPr="00A678CA" w:rsidRDefault="00000000" w:rsidP="00A678CA">
      <w:pPr>
        <w:pStyle w:val="beroeptekst"/>
        <w:numPr>
          <w:ilvl w:val="0"/>
          <w:numId w:val="7"/>
        </w:numPr>
      </w:pPr>
      <w:r w:rsidRPr="00A678CA">
        <w:t>of u gehoord wenst te worden.</w:t>
      </w:r>
    </w:p>
    <w:p w14:paraId="1FD68B81" w14:textId="77777777" w:rsidR="006D1E85" w:rsidRPr="006D1E85" w:rsidRDefault="006D1E85" w:rsidP="00486C21">
      <w:pPr>
        <w:pStyle w:val="beroeptekst"/>
      </w:pPr>
    </w:p>
    <w:p w14:paraId="04B2931B"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OMV_2025142884</w:t>
      </w:r>
      <w:r w:rsidR="0063595E">
        <w:t>’’</w:t>
      </w:r>
      <w:r w:rsidR="006D1E85" w:rsidRPr="006D1E85">
        <w:t xml:space="preserve"> en voeg het betalingsbewijs toe aan uw beroepschrift. </w:t>
      </w:r>
    </w:p>
    <w:p w14:paraId="51C231F9"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2203FC05" w14:textId="77777777" w:rsidR="005B5F26" w:rsidRPr="00F27E46" w:rsidRDefault="00000000" w:rsidP="00F27E46">
      <w:r w:rsidRPr="00F27E46">
        <w:br w:type="page"/>
      </w:r>
    </w:p>
    <w:p w14:paraId="0DE80823" w14:textId="77777777" w:rsidR="005B5F26" w:rsidRDefault="00000000" w:rsidP="003A5826">
      <w:pPr>
        <w:rPr>
          <w:rStyle w:val="Zwaar"/>
        </w:rPr>
      </w:pPr>
      <w:r>
        <w:rPr>
          <w:rStyle w:val="Zwaar"/>
        </w:rPr>
        <w:lastRenderedPageBreak/>
        <w:t xml:space="preserve">Omgevingsloketnummer: </w:t>
      </w:r>
      <w:r>
        <w:t>OMV_2025142884</w:t>
      </w:r>
    </w:p>
    <w:p w14:paraId="198CE2A9" w14:textId="77777777" w:rsidR="005B5F26" w:rsidRDefault="00000000" w:rsidP="0075314F">
      <w:pPr>
        <w:rPr>
          <w:rStyle w:val="Zwaar"/>
        </w:rPr>
      </w:pPr>
      <w:r w:rsidRPr="00410270">
        <w:rPr>
          <w:rStyle w:val="Zwaar"/>
        </w:rPr>
        <w:t>Dossiernummer:</w:t>
      </w:r>
      <w:r>
        <w:rPr>
          <w:lang w:val="nl-NL"/>
        </w:rPr>
        <w:t xml:space="preserve"> 2026 00001</w:t>
      </w:r>
    </w:p>
    <w:p w14:paraId="4CE02CDC" w14:textId="77777777" w:rsidR="005B5F26" w:rsidRDefault="005B5F26" w:rsidP="0075314F"/>
    <w:p w14:paraId="4F25C7FE"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77762D77" w14:textId="77777777" w:rsidR="005B5F26" w:rsidRPr="005313F4" w:rsidRDefault="005B5F26" w:rsidP="0075314F">
      <w:pPr>
        <w:pBdr>
          <w:bottom w:val="single" w:sz="12" w:space="1" w:color="auto"/>
        </w:pBdr>
        <w:rPr>
          <w:lang w:val="nl-NL"/>
        </w:rPr>
      </w:pPr>
    </w:p>
    <w:p w14:paraId="0BBB3867" w14:textId="77777777" w:rsidR="005B5F26" w:rsidRPr="00475F23" w:rsidRDefault="005B5F26" w:rsidP="0075314F">
      <w:pPr>
        <w:rPr>
          <w:lang w:val="nl-NL"/>
        </w:rPr>
      </w:pPr>
    </w:p>
    <w:p w14:paraId="286F78CC"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Benny Daens wonende te Volmolenstraat 46 te 3910 Pelt</w:t>
      </w:r>
      <w:r>
        <w:rPr>
          <w:rFonts w:cs="Arial"/>
          <w:color w:val="000000"/>
          <w:lang w:val="nl-NL" w:eastAsia="zh-CN"/>
        </w:rPr>
        <w:t>, werd ingediend op 12 januari 2026</w:t>
      </w:r>
    </w:p>
    <w:p w14:paraId="5779F87C"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29 januari 2026.</w:t>
      </w:r>
    </w:p>
    <w:p w14:paraId="7D3E86BC" w14:textId="77777777" w:rsidR="005B5F26" w:rsidRPr="00B457F3" w:rsidRDefault="005B5F26" w:rsidP="0075314F">
      <w:pPr>
        <w:tabs>
          <w:tab w:val="left" w:pos="-1440"/>
        </w:tabs>
        <w:jc w:val="both"/>
        <w:rPr>
          <w:rFonts w:cs="Arial"/>
          <w:color w:val="000000" w:themeColor="text1"/>
        </w:rPr>
      </w:pPr>
    </w:p>
    <w:p w14:paraId="62C3C465" w14:textId="1BFD3933" w:rsidR="005B5F26" w:rsidRPr="00B457F3" w:rsidRDefault="00000000" w:rsidP="0075314F">
      <w:pPr>
        <w:jc w:val="both"/>
        <w:rPr>
          <w:rFonts w:cs="Arial"/>
          <w:color w:val="000000" w:themeColor="text1"/>
        </w:rPr>
      </w:pPr>
      <w:r>
        <w:rPr>
          <w:rFonts w:cs="Arial"/>
          <w:color w:val="000000" w:themeColor="text1"/>
        </w:rPr>
        <w:t>De aanvraag heeft betrekking op een terrein, gelegen</w:t>
      </w:r>
      <w:r w:rsidR="000C0358">
        <w:rPr>
          <w:rFonts w:cs="Arial"/>
          <w:color w:val="000000" w:themeColor="text1"/>
        </w:rPr>
        <w:t xml:space="preserve"> Nieuwe Steenweg</w:t>
      </w:r>
      <w:r w:rsidRPr="00B457F3">
        <w:rPr>
          <w:rFonts w:cs="Arial"/>
          <w:color w:val="000000" w:themeColor="text1"/>
        </w:rPr>
        <w:t xml:space="preserve">, kadastraal bekend: </w:t>
      </w:r>
      <w:r w:rsidRPr="00CE1E06">
        <w:t>afdeling 4 sectie B</w:t>
      </w:r>
      <w:r w:rsidRPr="00CE1E06">
        <w:rPr>
          <w:noProof/>
        </w:rPr>
        <w:t xml:space="preserve"> </w:t>
      </w:r>
      <w:r>
        <w:rPr>
          <w:noProof/>
        </w:rPr>
        <w:t xml:space="preserve">nrs. </w:t>
      </w:r>
      <w:r w:rsidRPr="00CE1E06">
        <w:t>688</w:t>
      </w:r>
      <w:r w:rsidRPr="00CE1E06">
        <w:rPr>
          <w:noProof/>
        </w:rPr>
        <w:t>S2</w:t>
      </w:r>
      <w:r>
        <w:t xml:space="preserve"> en </w:t>
      </w:r>
      <w:r w:rsidRPr="00CE1E06">
        <w:t>688</w:t>
      </w:r>
      <w:r w:rsidRPr="00CE1E06">
        <w:rPr>
          <w:noProof/>
        </w:rPr>
        <w:t>P2</w:t>
      </w:r>
    </w:p>
    <w:p w14:paraId="0B523854" w14:textId="77777777" w:rsidR="005B5F26" w:rsidRPr="00B457F3" w:rsidRDefault="005B5F26" w:rsidP="0075314F">
      <w:pPr>
        <w:jc w:val="both"/>
        <w:rPr>
          <w:rFonts w:cs="Arial"/>
          <w:color w:val="000000" w:themeColor="text1"/>
        </w:rPr>
      </w:pPr>
    </w:p>
    <w:p w14:paraId="6C4795A0" w14:textId="77777777" w:rsidR="005B5F26" w:rsidRDefault="00000000" w:rsidP="0075314F">
      <w:pPr>
        <w:jc w:val="both"/>
        <w:outlineLvl w:val="0"/>
        <w:rPr>
          <w:rFonts w:cs="Arial"/>
          <w:color w:val="000000" w:themeColor="text1"/>
        </w:rPr>
      </w:pPr>
      <w:r>
        <w:rPr>
          <w:rFonts w:cs="Arial"/>
          <w:color w:val="000000" w:themeColor="text1"/>
        </w:rPr>
        <w:t>Het betreft een aanvraag tot het bouwen van een woning met binnenzwembad en dubbele carport.</w:t>
      </w:r>
    </w:p>
    <w:p w14:paraId="1144144A"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w:t>
      </w:r>
    </w:p>
    <w:p w14:paraId="7BCB036A" w14:textId="77777777" w:rsidR="005B5F26" w:rsidRDefault="005B5F26" w:rsidP="00167123"/>
    <w:p w14:paraId="364F03FA" w14:textId="77777777" w:rsidR="005B5F26" w:rsidRPr="00B457F3" w:rsidRDefault="005B5F26" w:rsidP="0075314F">
      <w:pPr>
        <w:jc w:val="both"/>
        <w:rPr>
          <w:rFonts w:cs="Arial"/>
          <w:color w:val="000000" w:themeColor="text1"/>
        </w:rPr>
      </w:pPr>
    </w:p>
    <w:p w14:paraId="10585B13"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w:t>
      </w:r>
      <w:proofErr w:type="spellStart"/>
      <w:r w:rsidR="0039401E" w:rsidRPr="00B457F3">
        <w:rPr>
          <w:rFonts w:cs="Arial"/>
          <w:color w:val="000000" w:themeColor="text1"/>
        </w:rPr>
        <w:t>terzake</w:t>
      </w:r>
      <w:proofErr w:type="spellEnd"/>
      <w:r w:rsidR="0039401E" w:rsidRPr="00B457F3">
        <w:rPr>
          <w:rFonts w:cs="Arial"/>
          <w:color w:val="000000" w:themeColor="text1"/>
        </w:rPr>
        <w:t xml:space="preserve"> geldende wettelijke bepalingen, in het bijzonder met het decreet van 25 april 2014 betreffende de omgevingsvergunning, het decreet houdende algemene bepalingen inzake milieubeleid, de Vlaamse Codex Ruimtelijke Ordening en hun uitvoeringsbesluiten.</w:t>
      </w:r>
    </w:p>
    <w:p w14:paraId="28AAA5CB" w14:textId="77777777" w:rsidR="005B5F26" w:rsidRDefault="005B5F26" w:rsidP="0075314F">
      <w:pPr>
        <w:tabs>
          <w:tab w:val="center" w:pos="6237"/>
        </w:tabs>
        <w:rPr>
          <w:rFonts w:cs="Arial"/>
          <w:color w:val="000000" w:themeColor="text1"/>
        </w:rPr>
      </w:pPr>
    </w:p>
    <w:p w14:paraId="35A737EF"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6B19A7D5" w14:textId="77777777" w:rsidR="00CC4C7C" w:rsidRPr="00CC4C7C" w:rsidRDefault="00000000" w:rsidP="00CC4C7C">
      <w:pPr>
        <w:widowControl w:val="0"/>
        <w:numPr>
          <w:ilvl w:val="0"/>
          <w:numId w:val="16"/>
        </w:numPr>
        <w:rPr>
          <w:rFonts w:asciiTheme="minorHAnsi" w:hAnsiTheme="minorHAnsi" w:cstheme="minorHAnsi"/>
          <w:b/>
          <w:bCs/>
          <w:sz w:val="22"/>
        </w:rPr>
      </w:pPr>
      <w:r w:rsidRPr="00CC4C7C">
        <w:rPr>
          <w:rFonts w:asciiTheme="minorHAnsi" w:hAnsiTheme="minorHAnsi" w:cstheme="minorHAnsi"/>
          <w:b/>
          <w:bCs/>
          <w:sz w:val="22"/>
          <w:u w:val="single"/>
        </w:rPr>
        <w:t>Stedenbouwkundige basisgegevens</w:t>
      </w:r>
    </w:p>
    <w:p w14:paraId="524898AE" w14:textId="77777777" w:rsidR="00CC4C7C" w:rsidRPr="00CC4C7C" w:rsidRDefault="00CC4C7C" w:rsidP="00CC4C7C">
      <w:pPr>
        <w:widowControl w:val="0"/>
        <w:rPr>
          <w:rFonts w:asciiTheme="minorHAnsi" w:hAnsiTheme="minorHAnsi" w:cstheme="minorHAnsi"/>
        </w:rPr>
      </w:pPr>
    </w:p>
    <w:p w14:paraId="46162041" w14:textId="77777777" w:rsidR="00CC4C7C" w:rsidRPr="00CC4C7C" w:rsidRDefault="00000000" w:rsidP="00CC4C7C">
      <w:pPr>
        <w:widowControl w:val="0"/>
        <w:rPr>
          <w:rFonts w:asciiTheme="minorHAnsi" w:hAnsiTheme="minorHAnsi" w:cstheme="minorHAnsi"/>
          <w:noProof/>
        </w:rPr>
      </w:pPr>
      <w:r w:rsidRPr="00CC4C7C">
        <w:rPr>
          <w:rFonts w:asciiTheme="minorHAnsi" w:hAnsiTheme="minorHAnsi" w:cstheme="minorHAnsi"/>
          <w:b/>
          <w:bCs/>
          <w:sz w:val="22"/>
        </w:rPr>
        <w:t>Ligging volgens het gewestplan, de plannen van aanleg, uitvoeringsplannen, verkavelingen.</w:t>
      </w:r>
    </w:p>
    <w:p w14:paraId="59E03DAC"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 xml:space="preserve"> De aanvraag dient getoetst te worden aan de bepalingen van het gewestplan Sint-Truiden-Tongeren d.d. 05/04/1977 en meer specifiek aan deze van het K.B. van 28 december 1972 betreffende de inrichting en de toepassing van de ontwerp gewestplannen en de gewestplannen. De aanvraag is gelegen in: </w:t>
      </w:r>
    </w:p>
    <w:p w14:paraId="0AAAC415"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woongebied met landelijk karakter</w:t>
      </w:r>
    </w:p>
    <w:p w14:paraId="54310FE0"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de woongebieden met een landelijk karakter zijn bestemd voor woningbouw in het algemeen en tevens voor landbouwbedrijven;</w:t>
      </w:r>
    </w:p>
    <w:p w14:paraId="793AF1B1"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landschappelijk waardevol agrarisch gebied</w:t>
      </w:r>
    </w:p>
    <w:p w14:paraId="65571407"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De landschappelijke waardevolle gebieden zijn gebieden waarvoor bepaalde beperkingen gelden met het doel het landschap te beschermen of aan landschapsontwikkeling te doen. In deze gebieden mogen alle handelingen en werken worden uitgevoerd die overeenstemmen met de in grondkleur aangegeven bestemming, voor zover zij de schoonheidswaarde van het landschap niet in gevaar brengen.</w:t>
      </w:r>
    </w:p>
    <w:p w14:paraId="58A82CC7"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De aanvraag is niet gelegen in een bijzonder plan van aanleg.</w:t>
      </w:r>
    </w:p>
    <w:p w14:paraId="46CABF23"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De aanvraag is niet gelegen in een ruimtelijk uitvoeringsplan.</w:t>
      </w:r>
    </w:p>
    <w:p w14:paraId="6B136A51"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Aan deze aanvraag zijn geen loten gekoppeld.</w:t>
      </w:r>
    </w:p>
    <w:p w14:paraId="62E2A600" w14:textId="77777777" w:rsidR="00CC4C7C" w:rsidRPr="00CC4C7C" w:rsidRDefault="00CC4C7C" w:rsidP="00CC4C7C">
      <w:pPr>
        <w:widowControl w:val="0"/>
        <w:rPr>
          <w:rFonts w:asciiTheme="minorHAnsi" w:hAnsiTheme="minorHAnsi" w:cstheme="minorHAnsi"/>
          <w:noProof/>
        </w:rPr>
      </w:pPr>
    </w:p>
    <w:p w14:paraId="2C074284" w14:textId="77777777" w:rsidR="00CC4C7C" w:rsidRPr="00CC4C7C" w:rsidRDefault="00000000" w:rsidP="00CC4C7C">
      <w:pPr>
        <w:widowControl w:val="0"/>
        <w:rPr>
          <w:rFonts w:asciiTheme="minorHAnsi" w:hAnsiTheme="minorHAnsi" w:cstheme="minorHAnsi"/>
          <w:b/>
          <w:bCs/>
          <w:sz w:val="22"/>
        </w:rPr>
      </w:pPr>
      <w:r w:rsidRPr="00CC4C7C">
        <w:rPr>
          <w:rFonts w:asciiTheme="minorHAnsi" w:hAnsiTheme="minorHAnsi" w:cstheme="minorHAnsi"/>
          <w:b/>
          <w:bCs/>
          <w:sz w:val="22"/>
        </w:rPr>
        <w:t>Bepaling van het plan dat van toepassing is op de aanvraag</w:t>
      </w:r>
    </w:p>
    <w:p w14:paraId="2D8F86BD"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De aanvraag is niet gesitueerd in een algemeen of bijzonder plan van aanleg of in een ruimtelijk uitvoeringsplan. De aanvraag dient getoetst te worden aan de bepalingen van het gewestplan en aan de voorschriften van de verkaveling gekend onder het nummer OMV_2025011043.</w:t>
      </w:r>
    </w:p>
    <w:p w14:paraId="7630D0C1" w14:textId="77777777" w:rsidR="00CC4C7C" w:rsidRPr="00CC4C7C" w:rsidRDefault="00CC4C7C" w:rsidP="00CC4C7C">
      <w:pPr>
        <w:widowControl w:val="0"/>
        <w:rPr>
          <w:rFonts w:asciiTheme="minorHAnsi" w:hAnsiTheme="minorHAnsi" w:cstheme="minorHAnsi"/>
          <w:bCs/>
          <w:sz w:val="22"/>
        </w:rPr>
      </w:pPr>
    </w:p>
    <w:p w14:paraId="49C582FC" w14:textId="77777777" w:rsidR="00CC4C7C" w:rsidRPr="00CC4C7C" w:rsidRDefault="00000000" w:rsidP="00CC4C7C">
      <w:pPr>
        <w:widowControl w:val="0"/>
        <w:rPr>
          <w:rFonts w:asciiTheme="minorHAnsi" w:hAnsiTheme="minorHAnsi" w:cstheme="minorHAnsi"/>
          <w:b/>
          <w:bCs/>
          <w:sz w:val="22"/>
        </w:rPr>
      </w:pPr>
      <w:r w:rsidRPr="00CC4C7C">
        <w:rPr>
          <w:rFonts w:asciiTheme="minorHAnsi" w:hAnsiTheme="minorHAnsi" w:cstheme="minorHAnsi"/>
          <w:b/>
          <w:bCs/>
          <w:sz w:val="22"/>
        </w:rPr>
        <w:t>Overeenstemming met dit plan</w:t>
      </w:r>
    </w:p>
    <w:p w14:paraId="393ED597"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 xml:space="preserve">De aanvraag is in overeenstemming met de bepalingen van het gewestplan en volgt de voorschriften van de verkaveling.  </w:t>
      </w:r>
    </w:p>
    <w:p w14:paraId="3A94C5BE" w14:textId="77777777" w:rsidR="00CC4C7C" w:rsidRPr="00CC4C7C" w:rsidRDefault="00CC4C7C" w:rsidP="00CC4C7C">
      <w:pPr>
        <w:widowControl w:val="0"/>
        <w:rPr>
          <w:rFonts w:asciiTheme="minorHAnsi" w:hAnsiTheme="minorHAnsi" w:cstheme="minorHAnsi"/>
          <w:bCs/>
          <w:sz w:val="22"/>
        </w:rPr>
      </w:pPr>
    </w:p>
    <w:p w14:paraId="7872D33A" w14:textId="77777777" w:rsidR="00CC4C7C" w:rsidRPr="00CC4C7C" w:rsidRDefault="00000000" w:rsidP="00CC4C7C">
      <w:pPr>
        <w:widowControl w:val="0"/>
        <w:rPr>
          <w:rFonts w:asciiTheme="minorHAnsi" w:hAnsiTheme="minorHAnsi" w:cstheme="minorHAnsi"/>
          <w:b/>
          <w:bCs/>
          <w:sz w:val="22"/>
        </w:rPr>
      </w:pPr>
      <w:r w:rsidRPr="00CC4C7C">
        <w:rPr>
          <w:rFonts w:asciiTheme="minorHAnsi" w:hAnsiTheme="minorHAnsi" w:cstheme="minorHAnsi"/>
          <w:b/>
          <w:bCs/>
          <w:sz w:val="22"/>
        </w:rPr>
        <w:t>Afwijkings- en uitzonderingsbepalingen</w:t>
      </w:r>
    </w:p>
    <w:p w14:paraId="681E43AA"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lastRenderedPageBreak/>
        <w:t>Niet van toepassing.</w:t>
      </w:r>
    </w:p>
    <w:p w14:paraId="6C16CAAA" w14:textId="77777777" w:rsidR="00CC4C7C" w:rsidRPr="00CC4C7C" w:rsidRDefault="00CC4C7C" w:rsidP="00CC4C7C">
      <w:pPr>
        <w:widowControl w:val="0"/>
        <w:rPr>
          <w:rFonts w:asciiTheme="minorHAnsi" w:hAnsiTheme="minorHAnsi" w:cstheme="minorHAnsi"/>
          <w:bCs/>
          <w:sz w:val="22"/>
        </w:rPr>
      </w:pPr>
    </w:p>
    <w:p w14:paraId="4169C9E7" w14:textId="77777777" w:rsidR="00CC4C7C" w:rsidRPr="00CC4C7C" w:rsidRDefault="00000000" w:rsidP="00CC4C7C">
      <w:pPr>
        <w:widowControl w:val="0"/>
        <w:rPr>
          <w:rFonts w:asciiTheme="minorHAnsi" w:hAnsiTheme="minorHAnsi" w:cstheme="minorHAnsi"/>
          <w:b/>
          <w:bCs/>
          <w:sz w:val="22"/>
        </w:rPr>
      </w:pPr>
      <w:r w:rsidRPr="00CC4C7C">
        <w:rPr>
          <w:rFonts w:asciiTheme="minorHAnsi" w:hAnsiTheme="minorHAnsi" w:cstheme="minorHAnsi"/>
          <w:b/>
          <w:bCs/>
          <w:sz w:val="22"/>
        </w:rPr>
        <w:t>Verordeningen</w:t>
      </w:r>
    </w:p>
    <w:p w14:paraId="12737D5C"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 xml:space="preserve">De gemeentelijke, provinciale en gewestelijke verordeningen zijn van toepassing. </w:t>
      </w:r>
    </w:p>
    <w:p w14:paraId="739CEF1C" w14:textId="77777777" w:rsidR="00CC4C7C" w:rsidRPr="00CC4C7C" w:rsidRDefault="00000000" w:rsidP="00CC4C7C">
      <w:pPr>
        <w:widowControl w:val="0"/>
        <w:numPr>
          <w:ilvl w:val="0"/>
          <w:numId w:val="21"/>
        </w:numPr>
        <w:contextualSpacing/>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Algemene bouwverordening inzake wegen voor voetgangersverkeer, goedgekeurd door de Vlaamse Regering op 29 april 1997.</w:t>
      </w:r>
    </w:p>
    <w:p w14:paraId="668E0A51" w14:textId="77777777" w:rsidR="00CC4C7C" w:rsidRPr="00CC4C7C" w:rsidRDefault="00000000" w:rsidP="00CC4C7C">
      <w:pPr>
        <w:widowControl w:val="0"/>
        <w:numPr>
          <w:ilvl w:val="0"/>
          <w:numId w:val="21"/>
        </w:numPr>
        <w:contextualSpacing/>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xml:space="preserve">Gewestelijke stedenbouwkundige verordening inzake </w:t>
      </w:r>
      <w:proofErr w:type="spellStart"/>
      <w:r w:rsidRPr="00CC4C7C">
        <w:rPr>
          <w:rFonts w:asciiTheme="minorHAnsi" w:eastAsia="Times New Roman" w:hAnsiTheme="minorHAnsi" w:cstheme="minorHAnsi"/>
          <w:color w:val="000000"/>
          <w:szCs w:val="20"/>
          <w:lang w:eastAsia="nl-BE"/>
        </w:rPr>
        <w:t>openluchtrecreatieve</w:t>
      </w:r>
      <w:proofErr w:type="spellEnd"/>
      <w:r w:rsidRPr="00CC4C7C">
        <w:rPr>
          <w:rFonts w:asciiTheme="minorHAnsi" w:eastAsia="Times New Roman" w:hAnsiTheme="minorHAnsi" w:cstheme="minorHAnsi"/>
          <w:color w:val="000000"/>
          <w:szCs w:val="20"/>
          <w:lang w:eastAsia="nl-BE"/>
        </w:rPr>
        <w:t xml:space="preserve"> verblijven en de inrichting van gebieden voor dergelijke verblijven, goedgekeurd door de Vlaamse Regering op 8 juli 2005.</w:t>
      </w:r>
    </w:p>
    <w:p w14:paraId="722EBD15" w14:textId="77777777" w:rsidR="00CC4C7C" w:rsidRPr="00CC4C7C" w:rsidRDefault="00000000" w:rsidP="00CC4C7C">
      <w:pPr>
        <w:widowControl w:val="0"/>
        <w:numPr>
          <w:ilvl w:val="0"/>
          <w:numId w:val="21"/>
        </w:numPr>
        <w:contextualSpacing/>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Gewestelijke stedenbouwkundige verordening inzake breedband, goedgekeurd door de Vlaamse Regering op 9 juni 2017.</w:t>
      </w:r>
    </w:p>
    <w:p w14:paraId="0618D1E8" w14:textId="77777777" w:rsidR="00CC4C7C" w:rsidRPr="00CC4C7C" w:rsidRDefault="00000000" w:rsidP="00CC4C7C">
      <w:pPr>
        <w:widowControl w:val="0"/>
        <w:numPr>
          <w:ilvl w:val="0"/>
          <w:numId w:val="21"/>
        </w:numPr>
        <w:contextualSpacing/>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Gewestelijke stedenbouwkundige verordening inzake toegankelijkheid, goedgekeurd door de Vlaamse Regering op 5 juni 2009.</w:t>
      </w:r>
    </w:p>
    <w:p w14:paraId="01396DC1" w14:textId="77777777" w:rsidR="00CC4C7C" w:rsidRPr="00CC4C7C" w:rsidRDefault="00000000" w:rsidP="00CC4C7C">
      <w:pPr>
        <w:widowControl w:val="0"/>
        <w:numPr>
          <w:ilvl w:val="0"/>
          <w:numId w:val="21"/>
        </w:numPr>
        <w:contextualSpacing/>
        <w:rPr>
          <w:rFonts w:asciiTheme="minorHAnsi" w:eastAsia="Times New Roman" w:hAnsiTheme="minorHAnsi" w:cstheme="minorHAnsi"/>
          <w:color w:val="000000"/>
          <w:szCs w:val="20"/>
          <w:lang w:eastAsia="nl-BE"/>
        </w:rPr>
      </w:pPr>
      <w:r w:rsidRPr="00CC4C7C">
        <w:rPr>
          <w:rFonts w:asciiTheme="minorHAnsi" w:hAnsiTheme="minorHAnsi" w:cstheme="minorHAnsi"/>
          <w:color w:val="000000"/>
          <w:szCs w:val="20"/>
        </w:rPr>
        <w:t>Gewestelijke stedenbouwkundige verordening voor publiciteitsinrichtingen, goedgekeurd door de Vlaamse Regering op 12 mei 2023, in werking getreden op 1 januari 2024.</w:t>
      </w:r>
    </w:p>
    <w:p w14:paraId="133428A2" w14:textId="77777777" w:rsidR="00CC4C7C" w:rsidRPr="00CC4C7C" w:rsidRDefault="00000000" w:rsidP="00CC4C7C">
      <w:pPr>
        <w:widowControl w:val="0"/>
        <w:numPr>
          <w:ilvl w:val="0"/>
          <w:numId w:val="21"/>
        </w:numPr>
        <w:contextualSpacing/>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53078613" w14:textId="77777777" w:rsidR="00CC4C7C" w:rsidRPr="00CC4C7C" w:rsidRDefault="00CC4C7C" w:rsidP="00CC4C7C">
      <w:pPr>
        <w:widowControl w:val="0"/>
        <w:rPr>
          <w:rFonts w:asciiTheme="minorHAnsi" w:hAnsiTheme="minorHAnsi" w:cstheme="minorHAnsi"/>
        </w:rPr>
      </w:pPr>
    </w:p>
    <w:p w14:paraId="62AF6739" w14:textId="77777777" w:rsidR="00CC4C7C" w:rsidRPr="00CC4C7C" w:rsidRDefault="00000000" w:rsidP="00CC4C7C">
      <w:pPr>
        <w:widowControl w:val="0"/>
        <w:numPr>
          <w:ilvl w:val="0"/>
          <w:numId w:val="16"/>
        </w:numPr>
        <w:rPr>
          <w:rFonts w:asciiTheme="minorHAnsi" w:hAnsiTheme="minorHAnsi" w:cstheme="minorHAnsi"/>
          <w:b/>
          <w:bCs/>
          <w:sz w:val="22"/>
          <w:u w:val="single"/>
        </w:rPr>
      </w:pPr>
      <w:r w:rsidRPr="00CC4C7C">
        <w:rPr>
          <w:rFonts w:asciiTheme="minorHAnsi" w:hAnsiTheme="minorHAnsi" w:cstheme="minorHAnsi"/>
          <w:b/>
          <w:bCs/>
          <w:sz w:val="22"/>
          <w:u w:val="single"/>
        </w:rPr>
        <w:t>Historiek</w:t>
      </w:r>
    </w:p>
    <w:p w14:paraId="7E17CF78"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 xml:space="preserve">Volgende vergunningen /aanvragen zijn relevant: </w:t>
      </w:r>
    </w:p>
    <w:p w14:paraId="727F1FA8" w14:textId="77777777" w:rsidR="00CC4C7C" w:rsidRPr="00CC4C7C" w:rsidRDefault="00000000" w:rsidP="00CC4C7C">
      <w:pPr>
        <w:numPr>
          <w:ilvl w:val="0"/>
          <w:numId w:val="18"/>
        </w:numPr>
        <w:rPr>
          <w:rFonts w:asciiTheme="minorHAnsi" w:hAnsiTheme="minorHAnsi" w:cstheme="minorHAnsi"/>
        </w:rPr>
      </w:pPr>
      <w:r w:rsidRPr="00CC4C7C">
        <w:rPr>
          <w:rFonts w:asciiTheme="minorHAnsi" w:hAnsiTheme="minorHAnsi" w:cstheme="minorHAnsi"/>
          <w:szCs w:val="18"/>
        </w:rPr>
        <w:t xml:space="preserve">Omgevingsvergunning </w:t>
      </w:r>
      <w:r w:rsidRPr="00CC4C7C">
        <w:rPr>
          <w:rFonts w:asciiTheme="minorHAnsi" w:hAnsiTheme="minorHAnsi" w:cstheme="minorHAnsi"/>
        </w:rPr>
        <w:t>V2025 00002</w:t>
      </w:r>
      <w:r w:rsidRPr="00CC4C7C">
        <w:rPr>
          <w:rFonts w:asciiTheme="minorHAnsi" w:hAnsiTheme="minorHAnsi" w:cstheme="minorHAnsi"/>
          <w:szCs w:val="18"/>
        </w:rPr>
        <w:t>/</w:t>
      </w:r>
      <w:r w:rsidRPr="00CC4C7C">
        <w:rPr>
          <w:rFonts w:asciiTheme="minorHAnsi" w:hAnsiTheme="minorHAnsi" w:cstheme="minorHAnsi"/>
        </w:rPr>
        <w:t>OMV_2025011043</w:t>
      </w:r>
      <w:r w:rsidRPr="00CC4C7C">
        <w:rPr>
          <w:rFonts w:asciiTheme="minorHAnsi" w:hAnsiTheme="minorHAnsi" w:cstheme="minorHAnsi"/>
          <w:szCs w:val="18"/>
        </w:rPr>
        <w:t xml:space="preserve"> voor </w:t>
      </w:r>
      <w:r w:rsidRPr="00CC4C7C">
        <w:rPr>
          <w:rFonts w:asciiTheme="minorHAnsi" w:hAnsiTheme="minorHAnsi" w:cstheme="minorHAnsi"/>
        </w:rPr>
        <w:t>verkavelen van een perceel</w:t>
      </w:r>
      <w:r w:rsidRPr="00CC4C7C">
        <w:rPr>
          <w:rFonts w:asciiTheme="minorHAnsi" w:hAnsiTheme="minorHAnsi" w:cstheme="minorHAnsi"/>
          <w:szCs w:val="18"/>
        </w:rPr>
        <w:t xml:space="preserve"> goedgekeurd op </w:t>
      </w:r>
      <w:r w:rsidRPr="00CC4C7C">
        <w:rPr>
          <w:rFonts w:asciiTheme="minorHAnsi" w:hAnsiTheme="minorHAnsi" w:cstheme="minorHAnsi"/>
        </w:rPr>
        <w:t>26/05/2025</w:t>
      </w:r>
      <w:r w:rsidRPr="00CC4C7C">
        <w:rPr>
          <w:rFonts w:asciiTheme="minorHAnsi" w:hAnsiTheme="minorHAnsi" w:cstheme="minorHAnsi"/>
          <w:szCs w:val="18"/>
        </w:rPr>
        <w:t>.</w:t>
      </w:r>
      <w:r w:rsidRPr="00CC4C7C">
        <w:rPr>
          <w:rFonts w:asciiTheme="minorHAnsi" w:hAnsiTheme="minorHAnsi" w:cstheme="minorHAnsi"/>
        </w:rPr>
        <w:t>”</w:t>
      </w:r>
    </w:p>
    <w:p w14:paraId="11EE73FC" w14:textId="77777777" w:rsidR="00CC4C7C" w:rsidRPr="00CC4C7C" w:rsidRDefault="00CC4C7C" w:rsidP="00CC4C7C">
      <w:pPr>
        <w:rPr>
          <w:rFonts w:asciiTheme="minorHAnsi" w:hAnsiTheme="minorHAnsi" w:cstheme="minorHAnsi"/>
        </w:rPr>
      </w:pPr>
    </w:p>
    <w:p w14:paraId="03E43915" w14:textId="77777777" w:rsidR="00CC4C7C" w:rsidRPr="00CC4C7C" w:rsidRDefault="00CC4C7C" w:rsidP="00CC4C7C">
      <w:pPr>
        <w:rPr>
          <w:rFonts w:asciiTheme="minorHAnsi" w:hAnsiTheme="minorHAnsi" w:cstheme="minorHAnsi"/>
          <w:b/>
          <w:bCs/>
        </w:rPr>
      </w:pPr>
    </w:p>
    <w:p w14:paraId="656E8663" w14:textId="77777777" w:rsidR="00CC4C7C" w:rsidRPr="00CC4C7C" w:rsidRDefault="00CC4C7C" w:rsidP="00CC4C7C">
      <w:pPr>
        <w:widowControl w:val="0"/>
        <w:rPr>
          <w:rFonts w:asciiTheme="minorHAnsi" w:hAnsiTheme="minorHAnsi" w:cstheme="minorHAnsi"/>
        </w:rPr>
      </w:pPr>
    </w:p>
    <w:p w14:paraId="5C2660CD" w14:textId="77777777" w:rsidR="00CC4C7C" w:rsidRPr="00CC4C7C" w:rsidRDefault="00000000" w:rsidP="00CC4C7C">
      <w:pPr>
        <w:widowControl w:val="0"/>
        <w:numPr>
          <w:ilvl w:val="0"/>
          <w:numId w:val="17"/>
        </w:numPr>
        <w:ind w:left="357" w:hanging="357"/>
        <w:contextualSpacing/>
        <w:rPr>
          <w:rFonts w:asciiTheme="minorHAnsi" w:hAnsiTheme="minorHAnsi" w:cstheme="minorHAnsi"/>
          <w:b/>
          <w:bCs/>
          <w:sz w:val="22"/>
          <w:u w:val="single"/>
        </w:rPr>
      </w:pPr>
      <w:r w:rsidRPr="00CC4C7C">
        <w:rPr>
          <w:rFonts w:asciiTheme="minorHAnsi" w:hAnsiTheme="minorHAnsi" w:cstheme="minorHAnsi"/>
          <w:b/>
          <w:bCs/>
          <w:sz w:val="22"/>
          <w:u w:val="single"/>
        </w:rPr>
        <w:t>Beschrijving van de omgeving en de aanvraag</w:t>
      </w:r>
    </w:p>
    <w:p w14:paraId="475C7456" w14:textId="77777777" w:rsidR="00CC4C7C" w:rsidRPr="00CC4C7C" w:rsidRDefault="00000000" w:rsidP="00CC4C7C">
      <w:pPr>
        <w:widowControl w:val="0"/>
        <w:rPr>
          <w:rFonts w:asciiTheme="minorHAnsi" w:hAnsiTheme="minorHAnsi" w:cstheme="minorHAnsi"/>
          <w:noProof/>
        </w:rPr>
      </w:pPr>
      <w:r w:rsidRPr="00CC4C7C">
        <w:rPr>
          <w:rFonts w:asciiTheme="minorHAnsi" w:hAnsiTheme="minorHAnsi" w:cstheme="minorHAnsi"/>
        </w:rPr>
        <w:t>De aanvraag betreft het bouwen van een woning met binnenzwembad en dubbele carport</w:t>
      </w:r>
    </w:p>
    <w:p w14:paraId="40E7D53E"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Type handelingen: stedenbouwkundige handelingen</w:t>
      </w:r>
    </w:p>
    <w:p w14:paraId="18EC88BD"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De omgeving:</w:t>
      </w:r>
    </w:p>
    <w:p w14:paraId="45466CA3"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Het betreffende perceel is gelegen rechts naast de </w:t>
      </w:r>
      <w:proofErr w:type="spellStart"/>
      <w:r w:rsidRPr="00CC4C7C">
        <w:rPr>
          <w:rFonts w:asciiTheme="minorHAnsi" w:hAnsiTheme="minorHAnsi" w:cstheme="minorHAnsi"/>
        </w:rPr>
        <w:t>vierkantshoeve</w:t>
      </w:r>
      <w:proofErr w:type="spellEnd"/>
      <w:r w:rsidRPr="00CC4C7C">
        <w:rPr>
          <w:rFonts w:asciiTheme="minorHAnsi" w:hAnsiTheme="minorHAnsi" w:cstheme="minorHAnsi"/>
        </w:rPr>
        <w:t xml:space="preserve"> met stallingen. Meer naar het centrum van Veulen liggen gesloten bebouwingen  allen bestaande uit twee bouwlagen met een hellend dak en opgetrokken met een roodbruine gevelsteen en roodbruine dakpannen, gecombineerd met wit, grijs of bruin buitenschrijnwerk. Links van het perceel ligt een open ééngezinswoning, bestaande uit één bouwlaag en een steil hellend dak waaronder een tweede bouwlaag gerealiseerd is. De garage bevindt zich op kelderniveau en is via de voorliggende weg bereikbaar. De woning heeft een ruimere voortuinzone. Aan de overzijde van de Nieuwe Steenweg, ook meer naar het centrum gelegen, is eveneens een aaneenschakeling van gesloten bebouwingen in dezelfde stijl, één enkele woning springt eruit qua verschijningsvorm door het materiaalgebruik van gele </w:t>
      </w:r>
      <w:proofErr w:type="spellStart"/>
      <w:r w:rsidRPr="00CC4C7C">
        <w:rPr>
          <w:rFonts w:asciiTheme="minorHAnsi" w:hAnsiTheme="minorHAnsi" w:cstheme="minorHAnsi"/>
        </w:rPr>
        <w:t>crepis</w:t>
      </w:r>
      <w:proofErr w:type="spellEnd"/>
      <w:r w:rsidRPr="00CC4C7C">
        <w:rPr>
          <w:rFonts w:asciiTheme="minorHAnsi" w:hAnsiTheme="minorHAnsi" w:cstheme="minorHAnsi"/>
        </w:rPr>
        <w:t xml:space="preserve"> en omlijstingen in blauwe hardsteen. De hoeve rechts bestaat uit een woonhuis van twee bouwlagen met een hellend dak, de linkervleugel is iets lager dan twee volwaardige bouwlagen. Een roodbruin genuanceerde gevelsteen, wit en houten buitenschrijnwerk en rode dakpannen zijn de hoofdmaterialen van de constructies. Het perceel zelf is momenteel onbebouwd. De eerste 50m is gelegen in landelijk woongebied, de achterliggende grond in landschappelijk waardevol agrarisch gebied is uit de verkaveling gesloten.</w:t>
      </w:r>
    </w:p>
    <w:p w14:paraId="39C288F9"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Het perceel is ruim en bevat momenteel een 16-tal hoogstam fruitbomen. Het perceel bevindt </w:t>
      </w:r>
    </w:p>
    <w:p w14:paraId="770D978A"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zich aan de voorzijde +/- 1 meter hoger dan de voorliggende weg. De overgang wordt gemaakt door een </w:t>
      </w:r>
    </w:p>
    <w:p w14:paraId="5F7B763A"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schuine keerwand met grijze kasseien. Op de perceelsgrens bevindt er zich een haag in Taxus van 120cm </w:t>
      </w:r>
    </w:p>
    <w:p w14:paraId="1E737AE5"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met hierachter een beukenhaag van 2.8m hoog. Deze haag loopt door over de volledige rechter </w:t>
      </w:r>
    </w:p>
    <w:p w14:paraId="4F3E6547"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perceelsgrens. Er is momenteel geen afscheiding op de linker, noch op de achterste perceelsgrens. Ter </w:t>
      </w:r>
    </w:p>
    <w:p w14:paraId="27C03694"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hoogte van de bouwlijn is er een hoogteverschil van 60cm van links naar rechts. Naar achteren is het </w:t>
      </w:r>
    </w:p>
    <w:p w14:paraId="13FA80D1"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perceel relatief vlak.</w:t>
      </w:r>
    </w:p>
    <w:p w14:paraId="0C2C9C7C"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De aanvraag betreft het bouwen van een vrijstaande woning met binnenzwembad en dubbele </w:t>
      </w:r>
    </w:p>
    <w:p w14:paraId="267BEA42"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lastRenderedPageBreak/>
        <w:t xml:space="preserve">carport, het aanleggen van verhardingen, het parkeren van één wagen op de oprit. De woning heeft een maximale bouwdiepte van 17m op het gelijkvloers. De vormgeving van de woning refereert naar de omgeving. Zowel het volume dat opgesplitst wordt in een woongedeelte, zwembadgedeelte en koppelvolume met carport, zithoek en overdekt terras. Het grote bouwvlak wordt afgewerkt met 2 zadeldaken met de nok haaks op de voorliggende weg. De koppeling tussen beide zadeldaken gebeurt met een plat dak. Deze karakteristieke vormgeving past in de landelijke omgeving. De indeling van de woning is atypisch en als volgt: Het </w:t>
      </w:r>
      <w:proofErr w:type="spellStart"/>
      <w:r w:rsidRPr="00CC4C7C">
        <w:rPr>
          <w:rFonts w:asciiTheme="minorHAnsi" w:hAnsiTheme="minorHAnsi" w:cstheme="minorHAnsi"/>
        </w:rPr>
        <w:t>linkervolume</w:t>
      </w:r>
      <w:proofErr w:type="spellEnd"/>
      <w:r w:rsidRPr="00CC4C7C">
        <w:rPr>
          <w:rFonts w:asciiTheme="minorHAnsi" w:hAnsiTheme="minorHAnsi" w:cstheme="minorHAnsi"/>
        </w:rPr>
        <w:t xml:space="preserve"> omvat de inkompartij en de directe toegang van daaruit naar een open </w:t>
      </w:r>
      <w:proofErr w:type="spellStart"/>
      <w:r w:rsidRPr="00CC4C7C">
        <w:rPr>
          <w:rFonts w:asciiTheme="minorHAnsi" w:hAnsiTheme="minorHAnsi" w:cstheme="minorHAnsi"/>
        </w:rPr>
        <w:t>leefkeuken</w:t>
      </w:r>
      <w:proofErr w:type="spellEnd"/>
      <w:r w:rsidRPr="00CC4C7C">
        <w:rPr>
          <w:rFonts w:asciiTheme="minorHAnsi" w:hAnsiTheme="minorHAnsi" w:cstheme="minorHAnsi"/>
        </w:rPr>
        <w:t xml:space="preserve">/eethoek. Van hieruit is de nachthal bereikbaar die directe toegang verleent tot een </w:t>
      </w:r>
      <w:proofErr w:type="spellStart"/>
      <w:r w:rsidRPr="00CC4C7C">
        <w:rPr>
          <w:rFonts w:asciiTheme="minorHAnsi" w:hAnsiTheme="minorHAnsi" w:cstheme="minorHAnsi"/>
        </w:rPr>
        <w:t>masterbedroom</w:t>
      </w:r>
      <w:proofErr w:type="spellEnd"/>
      <w:r w:rsidRPr="00CC4C7C">
        <w:rPr>
          <w:rFonts w:asciiTheme="minorHAnsi" w:hAnsiTheme="minorHAnsi" w:cstheme="minorHAnsi"/>
        </w:rPr>
        <w:t xml:space="preserve"> met dressing, apart  toilet, badkamer en een gastenkamer. Er is eveneens een trap naar een zolderruimte onder het hellend dak. boven de keuken /eethoek en </w:t>
      </w:r>
      <w:proofErr w:type="spellStart"/>
      <w:r w:rsidRPr="00CC4C7C">
        <w:rPr>
          <w:rFonts w:asciiTheme="minorHAnsi" w:hAnsiTheme="minorHAnsi" w:cstheme="minorHAnsi"/>
        </w:rPr>
        <w:t>masterbedroom</w:t>
      </w:r>
      <w:proofErr w:type="spellEnd"/>
      <w:r w:rsidRPr="00CC4C7C">
        <w:rPr>
          <w:rFonts w:asciiTheme="minorHAnsi" w:hAnsiTheme="minorHAnsi" w:cstheme="minorHAnsi"/>
        </w:rPr>
        <w:t xml:space="preserve"> is een vide. Het schakelvolume met plat dak zorgt voor de carport, herbergt de zithoek en creëert mede het overdekt terras achter de patio. Het rechtergedeelte herbergt enkele nevenfuncties zoals het binnenzwembad, toilet, fitness, toegang naar kelderzone die tevens ook dienst doet als fietsenberging en langs een hellend vlak ter plaatse van de voorgevel eveneens bereikbaar is. </w:t>
      </w:r>
    </w:p>
    <w:p w14:paraId="7AD6BC11"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Het materiaalgebruik is hoofdzakelijk roodbruine baksteen, bruine houten bekleding, donkergrijze pannen en zwart buitenschrijnwerk. De daken hebben een helling tussen de 0° en de 40°, met een maximale nokhoogte van 6.65m en maximale kroonlijsthoogte van 3.6m. </w:t>
      </w:r>
    </w:p>
    <w:p w14:paraId="1AF9CD11"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Het terrein helt ter hoogte van de voorgevel met 60cm. Het vloerpeil wordt 50cm hoger geplaatst dan de</w:t>
      </w:r>
    </w:p>
    <w:p w14:paraId="7C3CC66F"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gemiddelde bestaande terrein hoogte ter hoogte van de die voorgevel. Hierdoor zit de vloerpas ter hoogte </w:t>
      </w:r>
    </w:p>
    <w:p w14:paraId="4295988B"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van de </w:t>
      </w:r>
      <w:proofErr w:type="spellStart"/>
      <w:r w:rsidRPr="00CC4C7C">
        <w:rPr>
          <w:rFonts w:asciiTheme="minorHAnsi" w:hAnsiTheme="minorHAnsi" w:cstheme="minorHAnsi"/>
        </w:rPr>
        <w:t>linkergevel</w:t>
      </w:r>
      <w:proofErr w:type="spellEnd"/>
      <w:r w:rsidRPr="00CC4C7C">
        <w:rPr>
          <w:rFonts w:asciiTheme="minorHAnsi" w:hAnsiTheme="minorHAnsi" w:cstheme="minorHAnsi"/>
        </w:rPr>
        <w:t xml:space="preserve"> 15cm boven het maaiveld en respectievelijk 75cm hoger aan de rechtergevel. </w:t>
      </w:r>
    </w:p>
    <w:p w14:paraId="0009EF08"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Een carport voor 2 wagens bevindt zich binnen het hoofdvolume en tegen de voorbouwlijn. Zo blijft de </w:t>
      </w:r>
    </w:p>
    <w:p w14:paraId="1823B3EA"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verharding beperkt. Er wordt een fietsenstalling en afvalberging voorzien onder het terras van de fitness. </w:t>
      </w:r>
    </w:p>
    <w:p w14:paraId="2CB9DFB8"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Deze is bereikbaar via een kleine helling. </w:t>
      </w:r>
    </w:p>
    <w:p w14:paraId="71C85074"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Op het terrein bevinden zich hagen en een hoogstam boomgaard. </w:t>
      </w:r>
    </w:p>
    <w:p w14:paraId="2CC36C20"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De hoogstam boomgaard met 16 fruitbomen waarvan acht bomen liggen binnen de bouwzone. Deze worden gerooid. De overige acht fruitbomen worden gesnoeid en opgewaardeerd. De gekapte bomen worden vervangen door nieuwe fruitbomen geplaatst in een raster en op minimaal 2 meter van de perceelsgrenzen. Eén boom heeft een stamomtrek van &gt; 1 meter (</w:t>
      </w:r>
      <w:proofErr w:type="spellStart"/>
      <w:r w:rsidRPr="00CC4C7C">
        <w:rPr>
          <w:rFonts w:asciiTheme="minorHAnsi" w:hAnsiTheme="minorHAnsi" w:cstheme="minorHAnsi"/>
        </w:rPr>
        <w:t>diam</w:t>
      </w:r>
      <w:proofErr w:type="spellEnd"/>
      <w:r w:rsidRPr="00CC4C7C">
        <w:rPr>
          <w:rFonts w:asciiTheme="minorHAnsi" w:hAnsiTheme="minorHAnsi" w:cstheme="minorHAnsi"/>
        </w:rPr>
        <w:t xml:space="preserve">. 45cm). en wordt gemeld als handeling. De overige bomen hebben een stamomtrek kleiner dan 1 meter. De bestaande beukenhagen zullen worden verwijderd en vervangen door een draadafsluiting van 2 meter hoogte op de zijdelingse perceelsgrenzen. De beukenhaag van h= 280cm langs de rooilijn wordt verwijderd. </w:t>
      </w:r>
    </w:p>
    <w:p w14:paraId="6017D65F"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Er worden geen significante reliëfwijzigingen aangebracht. </w:t>
      </w:r>
    </w:p>
    <w:p w14:paraId="0D87F70C"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We voorzien in aanleg van 1 inrit met een breedte van 4,5m ter hoogte van de aansluiting van het </w:t>
      </w:r>
    </w:p>
    <w:p w14:paraId="341D367E"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openbaar domein. De inrit wordt afgewerkt met waterdoorlatend siergrind. </w:t>
      </w:r>
    </w:p>
    <w:p w14:paraId="5FC03CEA"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De rest van het terrein ter hoogte van de rooilijn is niet-</w:t>
      </w:r>
      <w:proofErr w:type="spellStart"/>
      <w:r w:rsidRPr="00CC4C7C">
        <w:rPr>
          <w:rFonts w:asciiTheme="minorHAnsi" w:hAnsiTheme="minorHAnsi" w:cstheme="minorHAnsi"/>
        </w:rPr>
        <w:t>overrijdbaar</w:t>
      </w:r>
      <w:proofErr w:type="spellEnd"/>
      <w:r w:rsidRPr="00CC4C7C">
        <w:rPr>
          <w:rFonts w:asciiTheme="minorHAnsi" w:hAnsiTheme="minorHAnsi" w:cstheme="minorHAnsi"/>
        </w:rPr>
        <w:t xml:space="preserve"> door de bestaande talud afwerkt </w:t>
      </w:r>
    </w:p>
    <w:p w14:paraId="6CEDBF3D"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 xml:space="preserve">met grijze kasseien. </w:t>
      </w:r>
    </w:p>
    <w:p w14:paraId="77CE6604" w14:textId="77777777" w:rsidR="00CC4C7C" w:rsidRPr="00CC4C7C" w:rsidRDefault="00CC4C7C" w:rsidP="00CC4C7C">
      <w:pPr>
        <w:widowControl w:val="0"/>
        <w:rPr>
          <w:rFonts w:asciiTheme="minorHAnsi" w:hAnsiTheme="minorHAnsi" w:cstheme="minorHAnsi"/>
          <w:noProof/>
        </w:rPr>
      </w:pPr>
    </w:p>
    <w:p w14:paraId="442CA628" w14:textId="77777777" w:rsidR="00CC4C7C" w:rsidRPr="00CC4C7C" w:rsidRDefault="00CC4C7C" w:rsidP="00CC4C7C">
      <w:pPr>
        <w:widowControl w:val="0"/>
        <w:rPr>
          <w:rFonts w:asciiTheme="minorHAnsi" w:hAnsiTheme="minorHAnsi" w:cstheme="minorHAnsi"/>
        </w:rPr>
      </w:pPr>
    </w:p>
    <w:p w14:paraId="7FEF2C5C" w14:textId="77777777" w:rsidR="00CC4C7C" w:rsidRPr="00CC4C7C" w:rsidRDefault="00CC4C7C" w:rsidP="00CC4C7C">
      <w:pPr>
        <w:widowControl w:val="0"/>
        <w:rPr>
          <w:rFonts w:asciiTheme="minorHAnsi" w:hAnsiTheme="minorHAnsi" w:cstheme="minorHAnsi"/>
        </w:rPr>
      </w:pPr>
    </w:p>
    <w:p w14:paraId="1585D1D7" w14:textId="77777777" w:rsidR="00CC4C7C" w:rsidRPr="00CC4C7C" w:rsidRDefault="00000000" w:rsidP="00CC4C7C">
      <w:pPr>
        <w:widowControl w:val="0"/>
        <w:numPr>
          <w:ilvl w:val="0"/>
          <w:numId w:val="17"/>
        </w:numPr>
        <w:ind w:left="357" w:hanging="357"/>
        <w:rPr>
          <w:rFonts w:asciiTheme="minorHAnsi" w:hAnsiTheme="minorHAnsi" w:cstheme="minorHAnsi"/>
          <w:b/>
          <w:bCs/>
          <w:sz w:val="22"/>
          <w:u w:val="single"/>
        </w:rPr>
      </w:pPr>
      <w:r w:rsidRPr="00CC4C7C">
        <w:rPr>
          <w:rFonts w:asciiTheme="minorHAnsi" w:hAnsiTheme="minorHAnsi" w:cstheme="minorHAnsi"/>
          <w:b/>
          <w:bCs/>
          <w:sz w:val="22"/>
          <w:u w:val="single"/>
        </w:rPr>
        <w:t>Openbaar onderzoek</w:t>
      </w:r>
    </w:p>
    <w:p w14:paraId="49CFE7DE"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rPr>
        <w:t>De aanvraag werd getoetst aan de criteria van artikels 11 t.e.m. 14 van het Besluit van de Vlaamse Regering tot uitvoering van het decreet van 25 april 2014 betreffende de omgevingsvergunning.</w:t>
      </w:r>
    </w:p>
    <w:p w14:paraId="47FF036B"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 xml:space="preserve">De aanvraag moet </w:t>
      </w:r>
      <w:r w:rsidRPr="00CC4C7C">
        <w:rPr>
          <w:rFonts w:asciiTheme="minorHAnsi" w:hAnsiTheme="minorHAnsi" w:cstheme="minorHAnsi"/>
          <w:b/>
          <w:bCs/>
        </w:rPr>
        <w:t>niet</w:t>
      </w:r>
      <w:r w:rsidRPr="00CC4C7C">
        <w:rPr>
          <w:rFonts w:asciiTheme="minorHAnsi" w:hAnsiTheme="minorHAnsi" w:cstheme="minorHAnsi"/>
        </w:rPr>
        <w:t xml:space="preserve"> openbaar gemaakt worden. De </w:t>
      </w:r>
      <w:r w:rsidRPr="00CC4C7C">
        <w:rPr>
          <w:rFonts w:asciiTheme="minorHAnsi" w:hAnsiTheme="minorHAnsi" w:cstheme="minorHAnsi"/>
          <w:b/>
          <w:bCs/>
        </w:rPr>
        <w:t>vereenvoudigde</w:t>
      </w:r>
      <w:r w:rsidRPr="00CC4C7C">
        <w:rPr>
          <w:rFonts w:asciiTheme="minorHAnsi" w:hAnsiTheme="minorHAnsi" w:cstheme="minorHAnsi"/>
        </w:rPr>
        <w:t xml:space="preserve"> </w:t>
      </w:r>
      <w:r w:rsidRPr="00CC4C7C">
        <w:rPr>
          <w:rFonts w:asciiTheme="minorHAnsi" w:hAnsiTheme="minorHAnsi" w:cstheme="minorHAnsi"/>
          <w:b/>
          <w:bCs/>
        </w:rPr>
        <w:t>vergunningsprocedure</w:t>
      </w:r>
      <w:r w:rsidRPr="00CC4C7C">
        <w:rPr>
          <w:rFonts w:asciiTheme="minorHAnsi" w:hAnsiTheme="minorHAnsi" w:cstheme="minorHAnsi"/>
        </w:rPr>
        <w:t xml:space="preserve"> wordt gevolgd.</w:t>
      </w:r>
    </w:p>
    <w:p w14:paraId="1D32FC8F" w14:textId="77777777" w:rsidR="00CC4C7C" w:rsidRPr="00CC4C7C" w:rsidRDefault="00CC4C7C" w:rsidP="00CC4C7C">
      <w:pPr>
        <w:rPr>
          <w:rFonts w:asciiTheme="minorHAnsi" w:hAnsiTheme="minorHAnsi" w:cstheme="minorHAnsi"/>
        </w:rPr>
      </w:pPr>
    </w:p>
    <w:p w14:paraId="480FC7E0" w14:textId="77777777" w:rsidR="00CC4C7C" w:rsidRPr="00CC4C7C" w:rsidRDefault="00000000" w:rsidP="00CC4C7C">
      <w:pPr>
        <w:widowControl w:val="0"/>
        <w:numPr>
          <w:ilvl w:val="0"/>
          <w:numId w:val="17"/>
        </w:numPr>
        <w:ind w:left="357" w:hanging="357"/>
        <w:rPr>
          <w:rFonts w:asciiTheme="minorHAnsi" w:hAnsiTheme="minorHAnsi" w:cstheme="minorHAnsi"/>
          <w:b/>
          <w:bCs/>
          <w:sz w:val="22"/>
          <w:u w:val="single"/>
        </w:rPr>
      </w:pPr>
      <w:r w:rsidRPr="00CC4C7C">
        <w:rPr>
          <w:rFonts w:asciiTheme="minorHAnsi" w:hAnsiTheme="minorHAnsi" w:cstheme="minorHAnsi"/>
          <w:b/>
          <w:bCs/>
          <w:sz w:val="22"/>
          <w:u w:val="single"/>
        </w:rPr>
        <w:t>Adviezen</w:t>
      </w:r>
    </w:p>
    <w:p w14:paraId="2073B29F" w14:textId="77777777" w:rsidR="00CC4C7C" w:rsidRPr="00CC4C7C" w:rsidRDefault="00000000" w:rsidP="00CC4C7C">
      <w:pPr>
        <w:numPr>
          <w:ilvl w:val="0"/>
          <w:numId w:val="19"/>
        </w:numPr>
        <w:rPr>
          <w:rFonts w:asciiTheme="minorHAnsi" w:hAnsiTheme="minorHAnsi" w:cstheme="minorHAnsi"/>
        </w:rPr>
      </w:pPr>
      <w:r w:rsidRPr="00CC4C7C">
        <w:rPr>
          <w:rFonts w:asciiTheme="minorHAnsi" w:hAnsiTheme="minorHAnsi" w:cstheme="minorHAnsi"/>
        </w:rPr>
        <w:t>Op 29 januari 2026 werd advies gevraagd aan Agentschap Wegen en Verkeer.</w:t>
      </w:r>
    </w:p>
    <w:p w14:paraId="119833DD" w14:textId="77777777" w:rsidR="00CC4C7C" w:rsidRPr="00CC4C7C" w:rsidRDefault="00000000" w:rsidP="00CC4C7C">
      <w:pPr>
        <w:numPr>
          <w:ilvl w:val="0"/>
          <w:numId w:val="19"/>
        </w:numPr>
        <w:rPr>
          <w:rFonts w:asciiTheme="minorHAnsi" w:hAnsiTheme="minorHAnsi" w:cstheme="minorHAnsi"/>
        </w:rPr>
      </w:pPr>
      <w:r w:rsidRPr="00CC4C7C">
        <w:rPr>
          <w:rFonts w:asciiTheme="minorHAnsi" w:hAnsiTheme="minorHAnsi" w:cstheme="minorHAnsi"/>
        </w:rPr>
        <w:t>Op 29 januari 2026 werd advies gevraagd aan Fluvius.</w:t>
      </w:r>
    </w:p>
    <w:p w14:paraId="170A5E4F" w14:textId="77777777" w:rsidR="00CC4C7C" w:rsidRPr="00CC4C7C" w:rsidRDefault="00000000" w:rsidP="00CC4C7C">
      <w:pPr>
        <w:numPr>
          <w:ilvl w:val="0"/>
          <w:numId w:val="19"/>
        </w:numPr>
        <w:rPr>
          <w:rFonts w:asciiTheme="minorHAnsi" w:hAnsiTheme="minorHAnsi" w:cstheme="minorHAnsi"/>
        </w:rPr>
      </w:pPr>
      <w:r w:rsidRPr="00CC4C7C">
        <w:rPr>
          <w:rFonts w:asciiTheme="minorHAnsi" w:hAnsiTheme="minorHAnsi" w:cstheme="minorHAnsi"/>
        </w:rPr>
        <w:t xml:space="preserve">Op 29 januari 2026 werd advies gevraagd aan Omgevingsloket </w:t>
      </w:r>
      <w:proofErr w:type="spellStart"/>
      <w:r w:rsidRPr="00CC4C7C">
        <w:rPr>
          <w:rFonts w:asciiTheme="minorHAnsi" w:hAnsiTheme="minorHAnsi" w:cstheme="minorHAnsi"/>
        </w:rPr>
        <w:t>Wyre</w:t>
      </w:r>
      <w:proofErr w:type="spellEnd"/>
      <w:r w:rsidRPr="00CC4C7C">
        <w:rPr>
          <w:rFonts w:asciiTheme="minorHAnsi" w:hAnsiTheme="minorHAnsi" w:cstheme="minorHAnsi"/>
        </w:rPr>
        <w:t>.</w:t>
      </w:r>
    </w:p>
    <w:p w14:paraId="03D0B8F2" w14:textId="77777777" w:rsidR="00CC4C7C" w:rsidRPr="00CC4C7C" w:rsidRDefault="00000000" w:rsidP="00CC4C7C">
      <w:pPr>
        <w:numPr>
          <w:ilvl w:val="0"/>
          <w:numId w:val="19"/>
        </w:numPr>
        <w:rPr>
          <w:rFonts w:asciiTheme="minorHAnsi" w:hAnsiTheme="minorHAnsi" w:cstheme="minorHAnsi"/>
        </w:rPr>
      </w:pPr>
      <w:r w:rsidRPr="00CC4C7C">
        <w:rPr>
          <w:rFonts w:asciiTheme="minorHAnsi" w:hAnsiTheme="minorHAnsi" w:cstheme="minorHAnsi"/>
        </w:rPr>
        <w:t>Op 29 januari 2026 werd advies gevraagd aan De Watergroep.</w:t>
      </w:r>
    </w:p>
    <w:p w14:paraId="7953D0E3" w14:textId="77777777" w:rsidR="00CC4C7C" w:rsidRPr="00CC4C7C" w:rsidRDefault="00000000" w:rsidP="00CC4C7C">
      <w:pPr>
        <w:numPr>
          <w:ilvl w:val="0"/>
          <w:numId w:val="19"/>
        </w:numPr>
        <w:rPr>
          <w:rFonts w:asciiTheme="minorHAnsi" w:hAnsiTheme="minorHAnsi" w:cstheme="minorHAnsi"/>
        </w:rPr>
      </w:pPr>
      <w:r w:rsidRPr="00CC4C7C">
        <w:rPr>
          <w:rFonts w:asciiTheme="minorHAnsi" w:hAnsiTheme="minorHAnsi" w:cstheme="minorHAnsi"/>
        </w:rPr>
        <w:t xml:space="preserve">Op 29 januari 2026 werd advies gevraagd aan </w:t>
      </w:r>
      <w:proofErr w:type="spellStart"/>
      <w:r w:rsidRPr="00CC4C7C">
        <w:rPr>
          <w:rFonts w:asciiTheme="minorHAnsi" w:hAnsiTheme="minorHAnsi" w:cstheme="minorHAnsi"/>
        </w:rPr>
        <w:t>Proximus</w:t>
      </w:r>
      <w:proofErr w:type="spellEnd"/>
      <w:r w:rsidRPr="00CC4C7C">
        <w:rPr>
          <w:rFonts w:asciiTheme="minorHAnsi" w:hAnsiTheme="minorHAnsi" w:cstheme="minorHAnsi"/>
        </w:rPr>
        <w:t>.</w:t>
      </w:r>
    </w:p>
    <w:p w14:paraId="1F817E6A" w14:textId="77777777" w:rsidR="00CC4C7C" w:rsidRPr="00CC4C7C" w:rsidRDefault="00CC4C7C" w:rsidP="00CC4C7C">
      <w:pPr>
        <w:widowControl w:val="0"/>
        <w:rPr>
          <w:rFonts w:asciiTheme="minorHAnsi" w:hAnsiTheme="minorHAnsi" w:cstheme="minorHAnsi"/>
        </w:rPr>
      </w:pPr>
    </w:p>
    <w:p w14:paraId="45DB7C5A" w14:textId="77777777" w:rsidR="00CC4C7C" w:rsidRPr="00CC4C7C" w:rsidRDefault="00000000" w:rsidP="00CC4C7C">
      <w:pPr>
        <w:widowControl w:val="0"/>
        <w:numPr>
          <w:ilvl w:val="0"/>
          <w:numId w:val="17"/>
        </w:numPr>
        <w:ind w:left="357" w:hanging="357"/>
        <w:rPr>
          <w:rFonts w:asciiTheme="minorHAnsi" w:hAnsiTheme="minorHAnsi" w:cstheme="minorHAnsi"/>
          <w:b/>
          <w:bCs/>
          <w:sz w:val="22"/>
          <w:u w:val="single"/>
        </w:rPr>
      </w:pPr>
      <w:r w:rsidRPr="00CC4C7C">
        <w:rPr>
          <w:rFonts w:asciiTheme="minorHAnsi" w:hAnsiTheme="minorHAnsi" w:cstheme="minorHAnsi"/>
          <w:b/>
          <w:bCs/>
          <w:sz w:val="22"/>
          <w:u w:val="single"/>
        </w:rPr>
        <w:lastRenderedPageBreak/>
        <w:t>Project-MER</w:t>
      </w:r>
    </w:p>
    <w:p w14:paraId="103E6C5A" w14:textId="77777777" w:rsidR="00CC4C7C" w:rsidRPr="00CC4C7C" w:rsidRDefault="00000000" w:rsidP="00CC4C7C">
      <w:pPr>
        <w:widowControl w:val="0"/>
        <w:rPr>
          <w:rFonts w:asciiTheme="minorHAnsi" w:hAnsiTheme="minorHAnsi" w:cstheme="minorHAnsi"/>
          <w:color w:val="000000"/>
          <w:szCs w:val="20"/>
        </w:rPr>
      </w:pPr>
      <w:r w:rsidRPr="00CC4C7C">
        <w:rPr>
          <w:rFonts w:asciiTheme="minorHAnsi" w:hAnsiTheme="minorHAnsi" w:cstheme="minorHAnsi"/>
          <w:color w:val="000000"/>
          <w:szCs w:val="20"/>
        </w:rPr>
        <w:t>Het project komt niet voor de lijst gevoegd als bijlage I en II van het project-</w:t>
      </w:r>
      <w:proofErr w:type="spellStart"/>
      <w:r w:rsidRPr="00CC4C7C">
        <w:rPr>
          <w:rFonts w:asciiTheme="minorHAnsi" w:hAnsiTheme="minorHAnsi" w:cstheme="minorHAnsi"/>
          <w:color w:val="000000"/>
          <w:szCs w:val="20"/>
        </w:rPr>
        <w:t>m.e.r</w:t>
      </w:r>
      <w:proofErr w:type="spellEnd"/>
      <w:r w:rsidRPr="00CC4C7C">
        <w:rPr>
          <w:rFonts w:asciiTheme="minorHAnsi" w:hAnsiTheme="minorHAnsi" w:cstheme="minorHAnsi"/>
          <w:color w:val="000000"/>
          <w:szCs w:val="20"/>
        </w:rPr>
        <w:t>.-besluit (BVR van 10 december 2004 houdende vaststelling van de categorieën van projecten onderworpen aan milieueffectrapportage).</w:t>
      </w:r>
    </w:p>
    <w:p w14:paraId="45CF8280" w14:textId="77777777" w:rsidR="00CC4C7C" w:rsidRPr="00CC4C7C" w:rsidRDefault="00CC4C7C" w:rsidP="00CC4C7C">
      <w:pPr>
        <w:widowControl w:val="0"/>
        <w:rPr>
          <w:rFonts w:asciiTheme="minorHAnsi" w:hAnsiTheme="minorHAnsi" w:cstheme="minorHAnsi"/>
        </w:rPr>
      </w:pPr>
    </w:p>
    <w:p w14:paraId="44CE3F1E" w14:textId="77777777" w:rsidR="00CC4C7C" w:rsidRPr="00CC4C7C" w:rsidRDefault="00000000" w:rsidP="00CC4C7C">
      <w:pPr>
        <w:widowControl w:val="0"/>
        <w:numPr>
          <w:ilvl w:val="0"/>
          <w:numId w:val="17"/>
        </w:numPr>
        <w:ind w:left="357" w:hanging="357"/>
        <w:rPr>
          <w:rFonts w:asciiTheme="minorHAnsi" w:hAnsiTheme="minorHAnsi" w:cstheme="minorHAnsi"/>
          <w:b/>
          <w:bCs/>
          <w:sz w:val="22"/>
          <w:u w:val="single"/>
        </w:rPr>
      </w:pPr>
      <w:r w:rsidRPr="00CC4C7C">
        <w:rPr>
          <w:rFonts w:asciiTheme="minorHAnsi" w:hAnsiTheme="minorHAnsi" w:cstheme="minorHAnsi"/>
          <w:b/>
          <w:bCs/>
          <w:sz w:val="22"/>
          <w:u w:val="single"/>
        </w:rPr>
        <w:t>Inhoudelijke beoordeling van het dossier</w:t>
      </w:r>
    </w:p>
    <w:p w14:paraId="37583AD7" w14:textId="77777777" w:rsidR="00CC4C7C" w:rsidRPr="00CC4C7C" w:rsidRDefault="00000000" w:rsidP="00CC4C7C">
      <w:pPr>
        <w:jc w:val="both"/>
        <w:rPr>
          <w:rFonts w:asciiTheme="minorHAnsi" w:eastAsia="Times New Roman" w:hAnsiTheme="minorHAnsi" w:cstheme="minorHAnsi"/>
          <w:b/>
          <w:bCs/>
          <w:color w:val="000000"/>
          <w:szCs w:val="20"/>
          <w:lang w:eastAsia="nl-BE"/>
        </w:rPr>
      </w:pPr>
      <w:r w:rsidRPr="00CC4C7C">
        <w:rPr>
          <w:rFonts w:asciiTheme="minorHAnsi" w:eastAsia="Times New Roman" w:hAnsiTheme="minorHAnsi" w:cstheme="minorHAnsi"/>
          <w:b/>
          <w:bCs/>
          <w:color w:val="000000"/>
          <w:szCs w:val="20"/>
          <w:lang w:eastAsia="nl-BE"/>
        </w:rPr>
        <w:t>Planologische toets</w:t>
      </w:r>
    </w:p>
    <w:p w14:paraId="4ED614E2" w14:textId="77777777" w:rsidR="00CC4C7C" w:rsidRPr="00CC4C7C" w:rsidRDefault="00000000" w:rsidP="00CC4C7C">
      <w:pPr>
        <w:jc w:val="both"/>
        <w:rPr>
          <w:rFonts w:asciiTheme="minorHAnsi" w:eastAsia="Times New Roman" w:hAnsiTheme="minorHAnsi" w:cstheme="minorHAnsi"/>
          <w:color w:val="000000"/>
          <w:szCs w:val="20"/>
          <w:lang w:val="de-DE" w:eastAsia="nl-BE"/>
        </w:rPr>
      </w:pPr>
      <w:proofErr w:type="spellStart"/>
      <w:r w:rsidRPr="00CC4C7C">
        <w:rPr>
          <w:rFonts w:asciiTheme="minorHAnsi" w:eastAsia="Times New Roman" w:hAnsiTheme="minorHAnsi" w:cstheme="minorHAnsi"/>
          <w:color w:val="000000"/>
          <w:szCs w:val="20"/>
          <w:u w:val="single"/>
          <w:lang w:val="de-DE" w:eastAsia="nl-BE"/>
        </w:rPr>
        <w:t>Gewestplan</w:t>
      </w:r>
      <w:proofErr w:type="spellEnd"/>
      <w:r w:rsidRPr="00CC4C7C">
        <w:rPr>
          <w:rFonts w:asciiTheme="minorHAnsi" w:eastAsia="Times New Roman" w:hAnsiTheme="minorHAnsi" w:cstheme="minorHAnsi"/>
          <w:color w:val="000000"/>
          <w:szCs w:val="20"/>
          <w:u w:val="single"/>
          <w:lang w:val="de-DE" w:eastAsia="nl-BE"/>
        </w:rPr>
        <w:t xml:space="preserve"> </w:t>
      </w:r>
      <w:proofErr w:type="spellStart"/>
      <w:r w:rsidRPr="00CC4C7C">
        <w:rPr>
          <w:rFonts w:asciiTheme="minorHAnsi" w:eastAsia="Times New Roman" w:hAnsiTheme="minorHAnsi" w:cstheme="minorHAnsi"/>
          <w:color w:val="000000"/>
          <w:szCs w:val="20"/>
          <w:u w:val="single"/>
          <w:lang w:val="de-DE" w:eastAsia="nl-BE"/>
        </w:rPr>
        <w:t>Sint-Truiden</w:t>
      </w:r>
      <w:proofErr w:type="spellEnd"/>
      <w:r w:rsidRPr="00CC4C7C">
        <w:rPr>
          <w:rFonts w:asciiTheme="minorHAnsi" w:eastAsia="Times New Roman" w:hAnsiTheme="minorHAnsi" w:cstheme="minorHAnsi"/>
          <w:color w:val="000000"/>
          <w:szCs w:val="20"/>
          <w:u w:val="single"/>
          <w:lang w:val="de-DE" w:eastAsia="nl-BE"/>
        </w:rPr>
        <w:t xml:space="preserve"> – Tongeren </w:t>
      </w:r>
      <w:proofErr w:type="spellStart"/>
      <w:r w:rsidRPr="00CC4C7C">
        <w:rPr>
          <w:rFonts w:asciiTheme="minorHAnsi" w:eastAsia="Times New Roman" w:hAnsiTheme="minorHAnsi" w:cstheme="minorHAnsi"/>
          <w:color w:val="000000"/>
          <w:szCs w:val="20"/>
          <w:u w:val="single"/>
          <w:lang w:val="de-DE" w:eastAsia="nl-BE"/>
        </w:rPr>
        <w:t>dd</w:t>
      </w:r>
      <w:proofErr w:type="spellEnd"/>
      <w:r w:rsidRPr="00CC4C7C">
        <w:rPr>
          <w:rFonts w:asciiTheme="minorHAnsi" w:eastAsia="Times New Roman" w:hAnsiTheme="minorHAnsi" w:cstheme="minorHAnsi"/>
          <w:color w:val="000000"/>
          <w:szCs w:val="20"/>
          <w:u w:val="single"/>
          <w:lang w:val="de-DE" w:eastAsia="nl-BE"/>
        </w:rPr>
        <w:t xml:space="preserve">. 5 </w:t>
      </w:r>
      <w:proofErr w:type="spellStart"/>
      <w:r w:rsidRPr="00CC4C7C">
        <w:rPr>
          <w:rFonts w:asciiTheme="minorHAnsi" w:eastAsia="Times New Roman" w:hAnsiTheme="minorHAnsi" w:cstheme="minorHAnsi"/>
          <w:color w:val="000000"/>
          <w:szCs w:val="20"/>
          <w:u w:val="single"/>
          <w:lang w:val="de-DE" w:eastAsia="nl-BE"/>
        </w:rPr>
        <w:t>april</w:t>
      </w:r>
      <w:proofErr w:type="spellEnd"/>
      <w:r w:rsidRPr="00CC4C7C">
        <w:rPr>
          <w:rFonts w:asciiTheme="minorHAnsi" w:eastAsia="Times New Roman" w:hAnsiTheme="minorHAnsi" w:cstheme="minorHAnsi"/>
          <w:color w:val="000000"/>
          <w:szCs w:val="20"/>
          <w:u w:val="single"/>
          <w:lang w:val="de-DE" w:eastAsia="nl-BE"/>
        </w:rPr>
        <w:t xml:space="preserve"> 1977</w:t>
      </w:r>
    </w:p>
    <w:p w14:paraId="05EC0696" w14:textId="77777777" w:rsidR="00CC4C7C" w:rsidRPr="00CC4C7C" w:rsidRDefault="00000000" w:rsidP="00CC4C7C">
      <w:pPr>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xml:space="preserve">Het aangevraagde project is conform het gewestplan Sint-Truiden - Tongeren, goedgekeurd op 5 april 1977, gelegen in woongebied met landelijk karakter. Voor dit perceel zijn er verkavelingsvoorschriften van toepassing. </w:t>
      </w:r>
    </w:p>
    <w:p w14:paraId="4AC54BDC" w14:textId="77777777" w:rsidR="00CC4C7C" w:rsidRPr="00CC4C7C" w:rsidRDefault="00000000" w:rsidP="00CC4C7C">
      <w:pPr>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is in overeenstemming met de bestemming conform het gewestplan en kadert volledig binnen de voorschriften van de verkaveling.</w:t>
      </w:r>
    </w:p>
    <w:p w14:paraId="0DFC0693" w14:textId="77777777" w:rsidR="00CC4C7C" w:rsidRPr="00CC4C7C" w:rsidRDefault="00CC4C7C" w:rsidP="00CC4C7C">
      <w:pPr>
        <w:rPr>
          <w:rFonts w:asciiTheme="minorHAnsi" w:eastAsia="Times New Roman" w:hAnsiTheme="minorHAnsi" w:cstheme="minorHAnsi"/>
          <w:color w:val="000000"/>
          <w:szCs w:val="20"/>
          <w:lang w:eastAsia="nl-BE"/>
        </w:rPr>
      </w:pPr>
    </w:p>
    <w:p w14:paraId="1894EC1A" w14:textId="77777777" w:rsidR="00CC4C7C" w:rsidRPr="00CC4C7C" w:rsidRDefault="00000000" w:rsidP="00CC4C7C">
      <w:pPr>
        <w:jc w:val="both"/>
        <w:rPr>
          <w:rFonts w:asciiTheme="minorHAnsi" w:hAnsiTheme="minorHAnsi" w:cstheme="minorHAnsi"/>
          <w:b/>
          <w:bCs/>
          <w:color w:val="000000"/>
          <w:szCs w:val="20"/>
          <w:lang w:val="nl-NL"/>
        </w:rPr>
      </w:pPr>
      <w:r w:rsidRPr="00CC4C7C">
        <w:rPr>
          <w:rFonts w:asciiTheme="minorHAnsi" w:hAnsiTheme="minorHAnsi" w:cstheme="minorHAnsi"/>
          <w:b/>
          <w:bCs/>
          <w:color w:val="000000"/>
          <w:szCs w:val="20"/>
          <w:lang w:val="nl-NL"/>
        </w:rPr>
        <w:t>Verordeningen</w:t>
      </w:r>
    </w:p>
    <w:p w14:paraId="24326BDA" w14:textId="77777777" w:rsidR="00CC4C7C" w:rsidRPr="00CC4C7C" w:rsidRDefault="00000000" w:rsidP="00CC4C7C">
      <w:pPr>
        <w:jc w:val="both"/>
        <w:rPr>
          <w:rFonts w:asciiTheme="minorHAnsi" w:hAnsiTheme="minorHAnsi" w:cstheme="minorHAnsi"/>
          <w:i/>
          <w:iCs/>
          <w:color w:val="000000"/>
          <w:szCs w:val="20"/>
        </w:rPr>
      </w:pPr>
      <w:r w:rsidRPr="00CC4C7C">
        <w:rPr>
          <w:rFonts w:asciiTheme="minorHAnsi" w:hAnsiTheme="minorHAnsi" w:cstheme="minorHAnsi"/>
          <w:i/>
          <w:iCs/>
          <w:color w:val="000000"/>
          <w:szCs w:val="20"/>
        </w:rPr>
        <w:t>Hemelwater</w:t>
      </w:r>
    </w:p>
    <w:p w14:paraId="3D604BD5"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hAnsiTheme="minorHAnsi" w:cstheme="minorHAnsi"/>
          <w:color w:val="000000"/>
          <w:szCs w:val="20"/>
        </w:rPr>
        <w:t>De vernieuwde hemelwaterverordening (2023) trad in werking op 2 oktober 2023. De aanvraag dient te voldoen aan de nieuwe hemelwaterverordening (2023).</w:t>
      </w:r>
    </w:p>
    <w:p w14:paraId="324A08B7"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5D3D2241"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0D580649"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w:t>
      </w:r>
    </w:p>
    <w:p w14:paraId="04F5DCDD"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6726C28E"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5502AB3C"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De hemelwaterverordening (2023) vereist voor de voorliggende aanvraag </w:t>
      </w:r>
    </w:p>
    <w:p w14:paraId="626FFAFB"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-een hemelwaterput van 34050 liter en </w:t>
      </w:r>
    </w:p>
    <w:p w14:paraId="7CFC5562"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een buffervolume van 10527 liter en </w:t>
      </w:r>
    </w:p>
    <w:p w14:paraId="77648782"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infiltratieoppervlakte van 25.52m².</w:t>
      </w:r>
    </w:p>
    <w:p w14:paraId="66AF909E" w14:textId="77777777" w:rsidR="00CC4C7C" w:rsidRPr="00CC4C7C" w:rsidRDefault="00CC4C7C" w:rsidP="00CC4C7C">
      <w:pPr>
        <w:jc w:val="both"/>
        <w:rPr>
          <w:rFonts w:asciiTheme="minorHAnsi" w:eastAsia="Times New Roman" w:hAnsiTheme="minorHAnsi" w:cstheme="minorHAnsi"/>
          <w:szCs w:val="20"/>
          <w:lang w:eastAsia="nl-BE"/>
        </w:rPr>
      </w:pPr>
    </w:p>
    <w:p w14:paraId="784BEA1E"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De voorliggende aanvraag voorziet in:</w:t>
      </w:r>
    </w:p>
    <w:p w14:paraId="1361703F"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2 hemelwaterputten met een totale inhoud  van 35000 liter en </w:t>
      </w:r>
    </w:p>
    <w:p w14:paraId="1C1BD15E"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een buffervolume van 10664  liter en </w:t>
      </w:r>
    </w:p>
    <w:p w14:paraId="723BCAA1"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infiltratieoppervlakte van 37.45m².</w:t>
      </w:r>
    </w:p>
    <w:p w14:paraId="7AD96743"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015B8163"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voldoet aan de hemelwaterverordening.</w:t>
      </w:r>
    </w:p>
    <w:p w14:paraId="2E7F52D0"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6598B09B" w14:textId="77777777" w:rsidR="00CC4C7C" w:rsidRPr="00CC4C7C" w:rsidRDefault="00000000" w:rsidP="00CC4C7C">
      <w:pPr>
        <w:jc w:val="both"/>
        <w:rPr>
          <w:rFonts w:asciiTheme="minorHAnsi" w:eastAsia="Times New Roman" w:hAnsiTheme="minorHAnsi" w:cstheme="minorHAnsi"/>
          <w:i/>
          <w:iCs/>
          <w:color w:val="000000"/>
          <w:szCs w:val="20"/>
          <w:lang w:eastAsia="nl-BE"/>
        </w:rPr>
      </w:pPr>
      <w:r w:rsidRPr="00CC4C7C">
        <w:rPr>
          <w:rFonts w:asciiTheme="minorHAnsi" w:eastAsia="Times New Roman" w:hAnsiTheme="minorHAnsi" w:cstheme="minorHAnsi"/>
          <w:i/>
          <w:iCs/>
          <w:color w:val="000000"/>
          <w:szCs w:val="20"/>
          <w:lang w:eastAsia="nl-BE"/>
        </w:rPr>
        <w:t>Toegankelijkheid</w:t>
      </w:r>
    </w:p>
    <w:p w14:paraId="2DBC14BF"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xml:space="preserve">De aanvraag valt niet onder de toepassing van het besluit van de Vlaamse regering van 5 juni 2009 en latere wijzigingen, houdende vaststelling van een gewestelijke stedenbouwkundige verordening inzake toegankelijkheid. </w:t>
      </w:r>
    </w:p>
    <w:p w14:paraId="2374AADF"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4DCBEB6D" w14:textId="77777777" w:rsidR="00CC4C7C" w:rsidRPr="00CC4C7C" w:rsidRDefault="00000000" w:rsidP="00CC4C7C">
      <w:pPr>
        <w:jc w:val="both"/>
        <w:rPr>
          <w:rFonts w:asciiTheme="minorHAnsi" w:hAnsiTheme="minorHAnsi" w:cstheme="minorHAnsi"/>
          <w:b/>
          <w:bCs/>
          <w:color w:val="000000"/>
          <w:szCs w:val="20"/>
        </w:rPr>
      </w:pPr>
      <w:r w:rsidRPr="00CC4C7C">
        <w:rPr>
          <w:rFonts w:asciiTheme="minorHAnsi" w:hAnsiTheme="minorHAnsi" w:cstheme="minorHAnsi"/>
          <w:b/>
          <w:bCs/>
          <w:color w:val="000000"/>
          <w:szCs w:val="20"/>
        </w:rPr>
        <w:t>Watertoets</w:t>
      </w:r>
    </w:p>
    <w:p w14:paraId="23139A34"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420F7C0E"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w:t>
      </w:r>
    </w:p>
    <w:p w14:paraId="671703A5"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w:t>
      </w:r>
      <w:r w:rsidRPr="00CC4C7C">
        <w:rPr>
          <w:rFonts w:asciiTheme="minorHAnsi" w:eastAsia="Times New Roman" w:hAnsiTheme="minorHAnsi" w:cstheme="minorHAnsi"/>
          <w:color w:val="000000"/>
          <w:szCs w:val="20"/>
          <w:lang w:eastAsia="nl-BE"/>
        </w:rPr>
        <w:lastRenderedPageBreak/>
        <w:t xml:space="preserve">Dit decreet vormt het juridisch kader voor het integraal waterbeleid in Vlaanderen. Het decreet bevat ook de omzetting van de kaderrichtlijn Water en de Overstromingsrichtlijn. </w:t>
      </w:r>
    </w:p>
    <w:p w14:paraId="78F3B39E"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w:t>
      </w:r>
    </w:p>
    <w:p w14:paraId="383EBD12"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xml:space="preserve">De </w:t>
      </w:r>
      <w:proofErr w:type="spellStart"/>
      <w:r w:rsidRPr="00CC4C7C">
        <w:rPr>
          <w:rFonts w:asciiTheme="minorHAnsi" w:eastAsia="Times New Roman" w:hAnsiTheme="minorHAnsi" w:cstheme="minorHAnsi"/>
          <w:color w:val="000000"/>
          <w:szCs w:val="20"/>
          <w:lang w:eastAsia="nl-BE"/>
        </w:rPr>
        <w:t>watertoetsprocedure</w:t>
      </w:r>
      <w:proofErr w:type="spellEnd"/>
      <w:r w:rsidRPr="00CC4C7C">
        <w:rPr>
          <w:rFonts w:asciiTheme="minorHAnsi" w:eastAsia="Times New Roman" w:hAnsiTheme="minorHAnsi" w:cstheme="minorHAnsi"/>
          <w:color w:val="000000"/>
          <w:szCs w:val="20"/>
          <w:lang w:eastAsia="nl-BE"/>
        </w:rPr>
        <w:t xml:space="preserve"> werd geoptimaliseerd (</w:t>
      </w:r>
      <w:proofErr w:type="spellStart"/>
      <w:r w:rsidRPr="00CC4C7C">
        <w:rPr>
          <w:rFonts w:asciiTheme="minorHAnsi" w:eastAsia="Times New Roman" w:hAnsiTheme="minorHAnsi" w:cstheme="minorHAnsi"/>
          <w:color w:val="000000"/>
          <w:szCs w:val="20"/>
          <w:lang w:eastAsia="nl-BE"/>
        </w:rPr>
        <w:t>cfr</w:t>
      </w:r>
      <w:proofErr w:type="spellEnd"/>
      <w:r w:rsidRPr="00CC4C7C">
        <w:rPr>
          <w:rFonts w:asciiTheme="minorHAnsi" w:eastAsia="Times New Roman" w:hAnsiTheme="minorHAnsi" w:cstheme="minorHAnsi"/>
          <w:color w:val="000000"/>
          <w:szCs w:val="20"/>
          <w:lang w:eastAsia="nl-BE"/>
        </w:rPr>
        <w:t xml:space="preserve">. </w:t>
      </w:r>
      <w:proofErr w:type="spellStart"/>
      <w:r w:rsidRPr="00CC4C7C">
        <w:rPr>
          <w:rFonts w:asciiTheme="minorHAnsi" w:eastAsia="Times New Roman" w:hAnsiTheme="minorHAnsi" w:cstheme="minorHAnsi"/>
          <w:color w:val="000000"/>
          <w:szCs w:val="20"/>
          <w:lang w:eastAsia="nl-BE"/>
        </w:rPr>
        <w:t>watertoetsbesluit</w:t>
      </w:r>
      <w:proofErr w:type="spellEnd"/>
      <w:r w:rsidRPr="00CC4C7C">
        <w:rPr>
          <w:rFonts w:asciiTheme="minorHAnsi" w:eastAsia="Times New Roman" w:hAnsiTheme="minorHAnsi" w:cstheme="minorHAnsi"/>
          <w:color w:val="000000"/>
          <w:szCs w:val="20"/>
          <w:lang w:eastAsia="nl-BE"/>
        </w:rPr>
        <w:t xml:space="preserve">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59E81B01"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3860C96F"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Het gevraagde is niet gelegen binnen de contouren van de advieskaart watertoets (2023).</w:t>
      </w:r>
    </w:p>
    <w:p w14:paraId="741C7985"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Het gevraagde is niet gelegen in pluviaal of </w:t>
      </w:r>
      <w:proofErr w:type="spellStart"/>
      <w:r w:rsidRPr="00CC4C7C">
        <w:rPr>
          <w:rFonts w:asciiTheme="minorHAnsi" w:eastAsia="Times New Roman" w:hAnsiTheme="minorHAnsi" w:cstheme="minorHAnsi"/>
          <w:szCs w:val="20"/>
          <w:lang w:eastAsia="nl-BE"/>
        </w:rPr>
        <w:t>fluviaal</w:t>
      </w:r>
      <w:proofErr w:type="spellEnd"/>
      <w:r w:rsidRPr="00CC4C7C">
        <w:rPr>
          <w:rFonts w:asciiTheme="minorHAnsi" w:eastAsia="Times New Roman" w:hAnsiTheme="minorHAnsi" w:cstheme="minorHAnsi"/>
          <w:szCs w:val="20"/>
          <w:lang w:eastAsia="nl-BE"/>
        </w:rPr>
        <w:t xml:space="preserve"> overstromingsgevoelig gebied.</w:t>
      </w:r>
    </w:p>
    <w:p w14:paraId="036EC720"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 xml:space="preserve">Het gevraagde is niet gelegen in een van nature </w:t>
      </w:r>
      <w:proofErr w:type="spellStart"/>
      <w:r w:rsidRPr="00CC4C7C">
        <w:rPr>
          <w:rFonts w:asciiTheme="minorHAnsi" w:eastAsia="Times New Roman" w:hAnsiTheme="minorHAnsi" w:cstheme="minorHAnsi"/>
          <w:szCs w:val="20"/>
          <w:lang w:eastAsia="nl-BE"/>
        </w:rPr>
        <w:t>overstroombaar</w:t>
      </w:r>
      <w:proofErr w:type="spellEnd"/>
      <w:r w:rsidRPr="00CC4C7C">
        <w:rPr>
          <w:rFonts w:asciiTheme="minorHAnsi" w:eastAsia="Times New Roman" w:hAnsiTheme="minorHAnsi" w:cstheme="minorHAnsi"/>
          <w:szCs w:val="20"/>
          <w:lang w:eastAsia="nl-BE"/>
        </w:rPr>
        <w:t xml:space="preserve"> gebied.</w:t>
      </w:r>
    </w:p>
    <w:p w14:paraId="4BD9C801" w14:textId="77777777" w:rsidR="00CC4C7C" w:rsidRPr="00CC4C7C" w:rsidRDefault="00CC4C7C" w:rsidP="00CC4C7C">
      <w:pPr>
        <w:jc w:val="both"/>
        <w:rPr>
          <w:rFonts w:asciiTheme="minorHAnsi" w:eastAsia="Times New Roman" w:hAnsiTheme="minorHAnsi" w:cstheme="minorHAnsi"/>
          <w:szCs w:val="20"/>
          <w:lang w:eastAsia="nl-BE"/>
        </w:rPr>
      </w:pPr>
    </w:p>
    <w:p w14:paraId="7CDA9CBC" w14:textId="77777777" w:rsidR="00CC4C7C" w:rsidRPr="00CC4C7C" w:rsidRDefault="00000000" w:rsidP="00CC4C7C">
      <w:pPr>
        <w:jc w:val="both"/>
        <w:rPr>
          <w:rFonts w:asciiTheme="minorHAnsi" w:eastAsia="Times New Roman" w:hAnsiTheme="minorHAnsi" w:cstheme="minorHAnsi"/>
          <w:szCs w:val="20"/>
          <w:lang w:eastAsia="nl-BE"/>
        </w:rPr>
      </w:pPr>
      <w:r w:rsidRPr="00CC4C7C">
        <w:rPr>
          <w:rFonts w:asciiTheme="minorHAnsi" w:eastAsia="Times New Roman" w:hAnsiTheme="minorHAnsi" w:cstheme="minorHAnsi"/>
          <w:szCs w:val="20"/>
          <w:lang w:eastAsia="nl-BE"/>
        </w:rPr>
        <w:t>Het waterbergend vermogen wordt op afdoende wijze gevrijwaard door de plaatsing van de voorgestelde voorzieningen (hemelwaterput en buffer- en infiltratievoorziening). De verhardingen naar de carport worden uitgevoerd in waterdoorlatend materiaal op een waterdoorlatende koffer, met uitzondering van het terras grenzend aan de leefruimte.</w:t>
      </w:r>
    </w:p>
    <w:p w14:paraId="69BBD859"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Er is geen advies vereist met betrekking tot de impact op het grond- en oppervlaktewater in het kader van de watertoets.</w:t>
      </w:r>
    </w:p>
    <w:p w14:paraId="6667B881"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341E1577"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ontwerp is verenigbaar met de doelstellingen van het integraal waterbeleid, zoals vervat in artikel 1.2.1 tot 1.2.4 Waterwetboek, evenals met art. 1.3.1.1 Waterwetboek.</w:t>
      </w:r>
    </w:p>
    <w:p w14:paraId="012A3F97"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4CD630AA"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De aanvraag doorstaat de watertoets.</w:t>
      </w:r>
    </w:p>
    <w:p w14:paraId="5015B510" w14:textId="77777777" w:rsidR="00CC4C7C" w:rsidRPr="00CC4C7C" w:rsidRDefault="00CC4C7C" w:rsidP="00CC4C7C">
      <w:pPr>
        <w:jc w:val="both"/>
        <w:rPr>
          <w:rFonts w:asciiTheme="minorHAnsi" w:hAnsiTheme="minorHAnsi" w:cstheme="minorHAnsi"/>
          <w:b/>
          <w:bCs/>
          <w:color w:val="000000"/>
          <w:szCs w:val="20"/>
          <w:highlight w:val="yellow"/>
        </w:rPr>
      </w:pPr>
    </w:p>
    <w:p w14:paraId="6BCFFACE" w14:textId="77777777" w:rsidR="00CC4C7C" w:rsidRPr="00CC4C7C" w:rsidRDefault="00000000" w:rsidP="00CC4C7C">
      <w:pPr>
        <w:jc w:val="both"/>
        <w:rPr>
          <w:rFonts w:asciiTheme="minorHAnsi" w:hAnsiTheme="minorHAnsi" w:cstheme="minorHAnsi"/>
          <w:b/>
          <w:bCs/>
          <w:color w:val="000000"/>
          <w:szCs w:val="20"/>
        </w:rPr>
      </w:pPr>
      <w:r w:rsidRPr="00CC4C7C">
        <w:rPr>
          <w:rFonts w:asciiTheme="minorHAnsi" w:hAnsiTheme="minorHAnsi" w:cstheme="minorHAnsi"/>
          <w:b/>
          <w:bCs/>
          <w:color w:val="000000"/>
          <w:szCs w:val="20"/>
        </w:rPr>
        <w:t>Wegenis</w:t>
      </w:r>
    </w:p>
    <w:p w14:paraId="24D5A26E"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De voorliggende weg (Nieuwe Steenweg) is een gemeenteweg.</w:t>
      </w:r>
    </w:p>
    <w:p w14:paraId="32C51786"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Het aangevraagde laat de voorliggende weg onverlet.</w:t>
      </w:r>
    </w:p>
    <w:p w14:paraId="4E24470C" w14:textId="77777777" w:rsidR="00CC4C7C" w:rsidRPr="00CC4C7C" w:rsidRDefault="00CC4C7C" w:rsidP="00CC4C7C">
      <w:pPr>
        <w:jc w:val="both"/>
        <w:rPr>
          <w:rFonts w:asciiTheme="minorHAnsi" w:hAnsiTheme="minorHAnsi" w:cstheme="minorHAnsi"/>
          <w:b/>
          <w:bCs/>
          <w:color w:val="000000"/>
          <w:szCs w:val="20"/>
          <w:highlight w:val="yellow"/>
        </w:rPr>
      </w:pPr>
    </w:p>
    <w:p w14:paraId="60C66941" w14:textId="77777777" w:rsidR="00CC4C7C" w:rsidRPr="00CC4C7C" w:rsidRDefault="00000000" w:rsidP="00CC4C7C">
      <w:pPr>
        <w:jc w:val="both"/>
        <w:rPr>
          <w:rFonts w:asciiTheme="minorHAnsi" w:hAnsiTheme="minorHAnsi" w:cstheme="minorHAnsi"/>
          <w:b/>
          <w:bCs/>
          <w:color w:val="000000"/>
          <w:szCs w:val="20"/>
        </w:rPr>
      </w:pPr>
      <w:r w:rsidRPr="00CC4C7C">
        <w:rPr>
          <w:rFonts w:asciiTheme="minorHAnsi" w:hAnsiTheme="minorHAnsi" w:cstheme="minorHAnsi"/>
          <w:b/>
          <w:bCs/>
          <w:color w:val="000000"/>
          <w:szCs w:val="20"/>
        </w:rPr>
        <w:t>Natuurtoets</w:t>
      </w:r>
    </w:p>
    <w:p w14:paraId="36C0D0E9"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is niet (in de nabijheid) gelegen in vogelrichtlijngebied.</w:t>
      </w:r>
    </w:p>
    <w:p w14:paraId="1E1B3C82"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is niet (in de nabijheid) gelegen in “</w:t>
      </w:r>
      <w:proofErr w:type="spellStart"/>
      <w:r w:rsidRPr="00CC4C7C">
        <w:rPr>
          <w:rFonts w:asciiTheme="minorHAnsi" w:eastAsia="Times New Roman" w:hAnsiTheme="minorHAnsi" w:cstheme="minorHAnsi"/>
          <w:color w:val="000000"/>
          <w:szCs w:val="20"/>
          <w:lang w:eastAsia="nl-BE"/>
        </w:rPr>
        <w:t>Ramsar</w:t>
      </w:r>
      <w:proofErr w:type="spellEnd"/>
      <w:r w:rsidRPr="00CC4C7C">
        <w:rPr>
          <w:rFonts w:asciiTheme="minorHAnsi" w:eastAsia="Times New Roman" w:hAnsiTheme="minorHAnsi" w:cstheme="minorHAnsi"/>
          <w:color w:val="000000"/>
          <w:szCs w:val="20"/>
          <w:lang w:eastAsia="nl-BE"/>
        </w:rPr>
        <w:t>-gebied”, zoals vastgesteld in toepassing van de EG-richtlijn 79/409/EEG van 02.04.1979.</w:t>
      </w:r>
    </w:p>
    <w:p w14:paraId="15ED141B"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is niet (in de nabijheid) gelegen van een habitatrichtlijngebied.</w:t>
      </w:r>
    </w:p>
    <w:p w14:paraId="43291139"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is niet gelegen in VEN/IVON-gebied.</w:t>
      </w:r>
    </w:p>
    <w:p w14:paraId="19868124"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doorstaat de natuurtoets.</w:t>
      </w:r>
    </w:p>
    <w:p w14:paraId="5814F5DA"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372899BE" w14:textId="77777777" w:rsidR="00CC4C7C" w:rsidRPr="00CC4C7C" w:rsidRDefault="00000000" w:rsidP="00CC4C7C">
      <w:pPr>
        <w:jc w:val="both"/>
        <w:rPr>
          <w:rFonts w:asciiTheme="minorHAnsi" w:hAnsiTheme="minorHAnsi" w:cstheme="minorHAnsi"/>
          <w:b/>
          <w:bCs/>
          <w:color w:val="000000"/>
          <w:szCs w:val="20"/>
        </w:rPr>
      </w:pPr>
      <w:r w:rsidRPr="00CC4C7C">
        <w:rPr>
          <w:rFonts w:asciiTheme="minorHAnsi" w:hAnsiTheme="minorHAnsi" w:cstheme="minorHAnsi"/>
          <w:b/>
          <w:bCs/>
          <w:color w:val="000000"/>
          <w:szCs w:val="20"/>
        </w:rPr>
        <w:t>Impactscore stikstofdecreet</w:t>
      </w:r>
    </w:p>
    <w:p w14:paraId="2B9ED6EE"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4 personen x 2 vervoersbewegingen / persoon x 365 dagen / jaar </w:t>
      </w:r>
    </w:p>
    <w:p w14:paraId="07A83830"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 2920 jaarlijkse vervoersbewegingen. De absolute worst case aannames worden genomen : afstand = 0 en KDW = 6, alsof het project op het meest gevoelige habitat uitgevoerd wordt. </w:t>
      </w:r>
    </w:p>
    <w:p w14:paraId="5B80471A"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Tabel 3 van de VITO studie ‘Voertuigemissies en de minimisnormen : een analytische benadering voor </w:t>
      </w:r>
    </w:p>
    <w:p w14:paraId="63349D17"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wegverkeer’ geeft voor dit scenario het maximum aantal lichte voertuigen per jaar van 70.000 waarbij </w:t>
      </w:r>
    </w:p>
    <w:p w14:paraId="747B63BA"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geen overschrijding optreedt van de 1%-de minimisdrempel voor dit worst case habitatgebied. </w:t>
      </w:r>
    </w:p>
    <w:p w14:paraId="3CADD7BF"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2.920 &lt; 70.000 jaarlijkse vervoersbewegingen</w:t>
      </w:r>
    </w:p>
    <w:p w14:paraId="743A99EB"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Er kan bijgevolg met absolute zekerheid besloten worden dat de impactscore van de verbouwing van </w:t>
      </w:r>
    </w:p>
    <w:p w14:paraId="072FBCEB"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een eengezinswoning, voor wat betreft mobiliteit, lager is dan 1%. </w:t>
      </w:r>
    </w:p>
    <w:p w14:paraId="4D6F3041"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Betreffende de periode van de bouw kan men stellen dat het maximale aantal zware voertuigen per jaar </w:t>
      </w:r>
    </w:p>
    <w:p w14:paraId="3D9AFFE3"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uit tabel 4 van de VITO studie, zijnde 9.000, niet overschrijdt zal worden. </w:t>
      </w:r>
    </w:p>
    <w:p w14:paraId="7E576BDF"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 xml:space="preserve">9.000 jaarlijkse vervoersbewegingen per jaar zou 24,6 bewegingen per dag betekenen, aan dit aantal </w:t>
      </w:r>
    </w:p>
    <w:p w14:paraId="7AD243FE"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hAnsiTheme="minorHAnsi" w:cstheme="minorHAnsi"/>
          <w:color w:val="000000"/>
          <w:szCs w:val="20"/>
        </w:rPr>
        <w:t>wordt tijdens de bouw van een eengezinswoning nooit gekomen.</w:t>
      </w:r>
    </w:p>
    <w:p w14:paraId="6F875C62" w14:textId="77777777" w:rsidR="00CC4C7C" w:rsidRPr="00CC4C7C" w:rsidRDefault="00CC4C7C" w:rsidP="00CC4C7C">
      <w:pPr>
        <w:jc w:val="both"/>
        <w:rPr>
          <w:rFonts w:asciiTheme="minorHAnsi" w:hAnsiTheme="minorHAnsi" w:cstheme="minorHAnsi"/>
          <w:b/>
          <w:bCs/>
          <w:color w:val="000000"/>
          <w:szCs w:val="20"/>
          <w:highlight w:val="yellow"/>
        </w:rPr>
      </w:pPr>
    </w:p>
    <w:p w14:paraId="36F01835" w14:textId="77777777" w:rsidR="00CC4C7C" w:rsidRPr="00CC4C7C" w:rsidRDefault="00000000" w:rsidP="00CC4C7C">
      <w:pPr>
        <w:jc w:val="both"/>
        <w:rPr>
          <w:rFonts w:asciiTheme="minorHAnsi" w:eastAsia="Times New Roman" w:hAnsiTheme="minorHAnsi" w:cstheme="minorHAnsi"/>
          <w:b/>
          <w:bCs/>
          <w:color w:val="000000"/>
          <w:szCs w:val="20"/>
          <w:lang w:eastAsia="nl-BE"/>
        </w:rPr>
      </w:pPr>
      <w:r w:rsidRPr="00CC4C7C">
        <w:rPr>
          <w:rFonts w:asciiTheme="minorHAnsi" w:eastAsia="Times New Roman" w:hAnsiTheme="minorHAnsi" w:cstheme="minorHAnsi"/>
          <w:b/>
          <w:bCs/>
          <w:color w:val="000000"/>
          <w:szCs w:val="20"/>
          <w:lang w:eastAsia="nl-BE"/>
        </w:rPr>
        <w:lastRenderedPageBreak/>
        <w:t>Erfgoed-/archeologietoets</w:t>
      </w:r>
    </w:p>
    <w:p w14:paraId="33DD85CB"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perceel van het aangevraagde is niet gelegen in een gebied waar archeologie te verwachten valt.</w:t>
      </w:r>
    </w:p>
    <w:p w14:paraId="54627CBC"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Er is op het perceel geen sprake van vastgesteld bouwkundig of landschappelijk erfgoed, alsook geen erfgoed- of archeologische elementen.</w:t>
      </w:r>
    </w:p>
    <w:p w14:paraId="615816C8"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b/>
          <w:bCs/>
          <w:color w:val="000000"/>
          <w:szCs w:val="20"/>
          <w:lang w:eastAsia="nl-BE"/>
        </w:rPr>
        <w:t> </w:t>
      </w:r>
      <w:r w:rsidRPr="00CC4C7C">
        <w:rPr>
          <w:rFonts w:asciiTheme="minorHAnsi" w:eastAsia="Times New Roman" w:hAnsiTheme="minorHAnsi" w:cstheme="minorHAnsi"/>
          <w:color w:val="000000"/>
          <w:szCs w:val="20"/>
          <w:lang w:eastAsia="nl-BE"/>
        </w:rPr>
        <w:t>Het aangevraagde doorstaat de erfgoed- en archeologietoets.</w:t>
      </w:r>
    </w:p>
    <w:p w14:paraId="0B6ED25F"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35894694" w14:textId="77777777" w:rsidR="00CC4C7C" w:rsidRPr="00CC4C7C" w:rsidRDefault="00000000" w:rsidP="00CC4C7C">
      <w:pPr>
        <w:jc w:val="both"/>
        <w:rPr>
          <w:rFonts w:asciiTheme="minorHAnsi" w:eastAsia="Times New Roman" w:hAnsiTheme="minorHAnsi" w:cstheme="minorHAnsi"/>
          <w:b/>
          <w:bCs/>
          <w:color w:val="000000"/>
          <w:szCs w:val="20"/>
          <w:lang w:eastAsia="nl-BE"/>
        </w:rPr>
      </w:pPr>
      <w:r w:rsidRPr="00CC4C7C">
        <w:rPr>
          <w:rFonts w:asciiTheme="minorHAnsi" w:eastAsia="Times New Roman" w:hAnsiTheme="minorHAnsi" w:cstheme="minorHAnsi"/>
          <w:b/>
          <w:bCs/>
          <w:color w:val="000000"/>
          <w:szCs w:val="20"/>
          <w:lang w:eastAsia="nl-BE"/>
        </w:rPr>
        <w:t>Toetsing aan de goede ruimtelijke ordening</w:t>
      </w:r>
    </w:p>
    <w:p w14:paraId="6E655ADA"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Een aanvraag tot omgevingsvergunning dient beoordeeld te worden volgens de beoordelingsgronden zoals voorzien in art. 4.3.1 van de VCRO. </w:t>
      </w:r>
    </w:p>
    <w:p w14:paraId="415B5B26"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68C4A7AE"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w:t>
      </w:r>
    </w:p>
    <w:p w14:paraId="5B61A71C"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In het kader van de beoordeling van de goede ruimtelijke ordening stelt artikel 4.3.1. §2, 1° VCRO het volgende:</w:t>
      </w:r>
    </w:p>
    <w:p w14:paraId="4C54C266"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w:t>
      </w:r>
    </w:p>
    <w:p w14:paraId="6AB2AC1A"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2. De overeenstemming met een goede ruimtelijke ordening wordt beoordeeld met inachtneming van volgende beginselen :</w:t>
      </w:r>
    </w:p>
    <w:p w14:paraId="6381549C"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7397C57A"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w:t>
      </w:r>
    </w:p>
    <w:p w14:paraId="207FCD3D"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Hieromtrent kan worden opgemerkt:</w:t>
      </w:r>
    </w:p>
    <w:p w14:paraId="61F150A2"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01AF4EE4" w14:textId="77777777" w:rsidR="00CC4C7C" w:rsidRPr="00CC4C7C" w:rsidRDefault="00000000" w:rsidP="00CC4C7C">
      <w:pPr>
        <w:jc w:val="both"/>
        <w:rPr>
          <w:rFonts w:asciiTheme="minorHAnsi" w:eastAsia="Times New Roman" w:hAnsiTheme="minorHAnsi" w:cstheme="minorHAnsi"/>
          <w:i/>
          <w:iCs/>
          <w:color w:val="000000"/>
          <w:szCs w:val="20"/>
          <w:u w:val="single"/>
          <w:lang w:eastAsia="nl-BE"/>
        </w:rPr>
      </w:pPr>
      <w:r w:rsidRPr="00CC4C7C">
        <w:rPr>
          <w:rFonts w:asciiTheme="minorHAnsi" w:eastAsia="Times New Roman" w:hAnsiTheme="minorHAnsi" w:cstheme="minorHAnsi"/>
          <w:i/>
          <w:iCs/>
          <w:color w:val="000000"/>
          <w:szCs w:val="20"/>
          <w:u w:val="single"/>
          <w:lang w:eastAsia="nl-BE"/>
        </w:rPr>
        <w:t>Functionele inpasbaarheid</w:t>
      </w:r>
    </w:p>
    <w:p w14:paraId="3D7233DB"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aangevraagde betreft bouw van een ééngezinswoning met carport en binnenzwembad, het realiseren van verhardingen en een parkeerplaats in de voortuin en is  functioneel inpasbaar in woongebied met landelijk karakter en in de onmiddellijke omgeving.</w:t>
      </w:r>
    </w:p>
    <w:p w14:paraId="613C26C9"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5BA8CFC6" w14:textId="77777777" w:rsidR="00CC4C7C" w:rsidRPr="00CC4C7C" w:rsidRDefault="00000000" w:rsidP="00CC4C7C">
      <w:pPr>
        <w:jc w:val="both"/>
        <w:rPr>
          <w:rFonts w:asciiTheme="minorHAnsi" w:hAnsiTheme="minorHAnsi" w:cstheme="minorHAnsi"/>
          <w:i/>
          <w:iCs/>
          <w:color w:val="000000"/>
          <w:szCs w:val="20"/>
          <w:u w:val="single"/>
        </w:rPr>
      </w:pPr>
      <w:r w:rsidRPr="00CC4C7C">
        <w:rPr>
          <w:rFonts w:asciiTheme="minorHAnsi" w:hAnsiTheme="minorHAnsi" w:cstheme="minorHAnsi"/>
          <w:i/>
          <w:iCs/>
          <w:color w:val="000000"/>
          <w:szCs w:val="20"/>
          <w:u w:val="single"/>
        </w:rPr>
        <w:t>Mobiliteitsimpact</w:t>
      </w:r>
    </w:p>
    <w:p w14:paraId="7637C833" w14:textId="77777777" w:rsidR="00CC4C7C" w:rsidRPr="00CC4C7C" w:rsidRDefault="00000000" w:rsidP="00CC4C7C">
      <w:pPr>
        <w:jc w:val="both"/>
        <w:rPr>
          <w:rFonts w:asciiTheme="minorHAnsi" w:hAnsiTheme="minorHAnsi" w:cstheme="minorHAnsi"/>
          <w:color w:val="000000"/>
          <w:szCs w:val="20"/>
        </w:rPr>
      </w:pPr>
      <w:r w:rsidRPr="00CC4C7C">
        <w:rPr>
          <w:rFonts w:asciiTheme="minorHAnsi" w:hAnsiTheme="minorHAnsi" w:cstheme="minorHAnsi"/>
          <w:color w:val="000000"/>
          <w:szCs w:val="20"/>
        </w:rPr>
        <w:t>Het aangevraagde voorziet bijkomende verkeersbewegingen maar deze zijn eigen aan een ééngezinswoning in landelijk woongebied. Het gevraagde is zodoende inpasbaar in de onmiddellijke omgeving.</w:t>
      </w:r>
    </w:p>
    <w:p w14:paraId="55085499" w14:textId="77777777" w:rsidR="00CC4C7C" w:rsidRPr="00CC4C7C" w:rsidRDefault="00CC4C7C" w:rsidP="00CC4C7C">
      <w:pPr>
        <w:jc w:val="both"/>
        <w:rPr>
          <w:rFonts w:asciiTheme="minorHAnsi" w:hAnsiTheme="minorHAnsi" w:cstheme="minorHAnsi"/>
          <w:i/>
          <w:iCs/>
          <w:color w:val="000000"/>
          <w:szCs w:val="20"/>
        </w:rPr>
      </w:pPr>
    </w:p>
    <w:p w14:paraId="3BA24607" w14:textId="77777777" w:rsidR="00CC4C7C" w:rsidRPr="00CC4C7C" w:rsidRDefault="00000000" w:rsidP="00CC4C7C">
      <w:pPr>
        <w:jc w:val="both"/>
        <w:rPr>
          <w:rFonts w:asciiTheme="minorHAnsi" w:eastAsia="Times New Roman" w:hAnsiTheme="minorHAnsi" w:cstheme="minorHAnsi"/>
          <w:i/>
          <w:iCs/>
          <w:color w:val="000000"/>
          <w:szCs w:val="20"/>
          <w:u w:val="single"/>
          <w:lang w:eastAsia="nl-BE"/>
        </w:rPr>
      </w:pPr>
      <w:r w:rsidRPr="00CC4C7C">
        <w:rPr>
          <w:rFonts w:asciiTheme="minorHAnsi" w:eastAsia="Times New Roman" w:hAnsiTheme="minorHAnsi" w:cstheme="minorHAnsi"/>
          <w:i/>
          <w:iCs/>
          <w:color w:val="000000"/>
          <w:szCs w:val="20"/>
          <w:u w:val="single"/>
          <w:lang w:eastAsia="nl-BE"/>
        </w:rPr>
        <w:t>Schaal, ruimtegebruik en bouwdichtheid</w:t>
      </w:r>
    </w:p>
    <w:p w14:paraId="5B654937" w14:textId="77777777" w:rsidR="00CC4C7C" w:rsidRPr="00CC4C7C" w:rsidRDefault="00000000" w:rsidP="00CC4C7C">
      <w:pPr>
        <w:jc w:val="both"/>
        <w:rPr>
          <w:rFonts w:asciiTheme="minorHAnsi" w:eastAsia="Times New Roman" w:hAnsiTheme="minorHAnsi" w:cstheme="minorHAnsi"/>
          <w:i/>
          <w:iCs/>
          <w:color w:val="000000"/>
          <w:szCs w:val="20"/>
          <w:u w:val="single"/>
          <w:lang w:eastAsia="nl-BE"/>
        </w:rPr>
      </w:pPr>
      <w:r w:rsidRPr="00CC4C7C">
        <w:rPr>
          <w:rFonts w:asciiTheme="minorHAnsi" w:eastAsia="Times New Roman" w:hAnsiTheme="minorHAnsi" w:cstheme="minorHAnsi"/>
          <w:color w:val="000000"/>
          <w:szCs w:val="20"/>
          <w:lang w:eastAsia="nl-BE"/>
        </w:rPr>
        <w:t>De woning kadert volledig binnen de voorschriften van de verkaveling. De schaal van de woning is in verhouding tot de grootte van het perceel en de bouwdichtheid is veel lager (7.1 w/ha) dan wat gebruikelijk is voor landelijk woongebied (15 w/ha).</w:t>
      </w:r>
    </w:p>
    <w:p w14:paraId="57B6B88B"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17D2861D" w14:textId="77777777" w:rsidR="00CC4C7C" w:rsidRPr="00CC4C7C" w:rsidRDefault="00000000" w:rsidP="00CC4C7C">
      <w:pPr>
        <w:jc w:val="both"/>
        <w:rPr>
          <w:rFonts w:asciiTheme="minorHAnsi" w:eastAsia="Times New Roman" w:hAnsiTheme="minorHAnsi" w:cstheme="minorHAnsi"/>
          <w:i/>
          <w:iCs/>
          <w:color w:val="000000"/>
          <w:szCs w:val="20"/>
          <w:u w:val="single"/>
          <w:lang w:eastAsia="nl-BE"/>
        </w:rPr>
      </w:pPr>
      <w:r w:rsidRPr="00CC4C7C">
        <w:rPr>
          <w:rFonts w:asciiTheme="minorHAnsi" w:eastAsia="Times New Roman" w:hAnsiTheme="minorHAnsi" w:cstheme="minorHAnsi"/>
          <w:i/>
          <w:iCs/>
          <w:color w:val="000000"/>
          <w:szCs w:val="20"/>
          <w:u w:val="single"/>
          <w:lang w:eastAsia="nl-BE"/>
        </w:rPr>
        <w:t>Visueel-vormelijke elementen</w:t>
      </w:r>
    </w:p>
    <w:p w14:paraId="026FC34E"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 xml:space="preserve">Door het materiaalgebruik en de specifieke architectuur die qua typologie deels herkenbaar is in straatbeeld, is het gevraagde visueel-vormelijk inpasbaar  in de onmiddellijke omgeving. </w:t>
      </w:r>
    </w:p>
    <w:p w14:paraId="14A446BA"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7D3A1AAC" w14:textId="77777777" w:rsidR="00CC4C7C" w:rsidRPr="00CC4C7C" w:rsidRDefault="00000000" w:rsidP="00CC4C7C">
      <w:pPr>
        <w:jc w:val="both"/>
        <w:rPr>
          <w:rFonts w:asciiTheme="minorHAnsi" w:eastAsia="Times New Roman" w:hAnsiTheme="minorHAnsi" w:cstheme="minorHAnsi"/>
          <w:color w:val="000000"/>
          <w:szCs w:val="20"/>
          <w:u w:val="single"/>
          <w:lang w:eastAsia="nl-BE"/>
        </w:rPr>
      </w:pPr>
      <w:r w:rsidRPr="00CC4C7C">
        <w:rPr>
          <w:rFonts w:asciiTheme="minorHAnsi" w:eastAsia="Times New Roman" w:hAnsiTheme="minorHAnsi" w:cstheme="minorHAnsi"/>
          <w:color w:val="000000"/>
          <w:szCs w:val="20"/>
          <w:u w:val="single"/>
          <w:lang w:eastAsia="nl-BE"/>
        </w:rPr>
        <w:t>Reliëfwijziging</w:t>
      </w:r>
    </w:p>
    <w:p w14:paraId="391E25CE"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Het maaiveld wordt grotendeels behouden qua reliëf, er zijn geen significante wijzigingen.</w:t>
      </w:r>
    </w:p>
    <w:p w14:paraId="549D2A46"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2C6BA27D" w14:textId="77777777" w:rsidR="00CC4C7C" w:rsidRPr="00CC4C7C" w:rsidRDefault="00000000" w:rsidP="00CC4C7C">
      <w:pPr>
        <w:jc w:val="both"/>
        <w:rPr>
          <w:rFonts w:asciiTheme="minorHAnsi" w:eastAsia="Times New Roman" w:hAnsiTheme="minorHAnsi" w:cstheme="minorHAnsi"/>
          <w:color w:val="000000"/>
          <w:szCs w:val="20"/>
          <w:u w:val="single"/>
          <w:lang w:eastAsia="nl-BE"/>
        </w:rPr>
      </w:pPr>
      <w:r w:rsidRPr="00CC4C7C">
        <w:rPr>
          <w:rFonts w:asciiTheme="minorHAnsi" w:eastAsia="Times New Roman" w:hAnsiTheme="minorHAnsi" w:cstheme="minorHAnsi"/>
          <w:color w:val="000000"/>
          <w:szCs w:val="20"/>
          <w:u w:val="single"/>
          <w:lang w:eastAsia="nl-BE"/>
        </w:rPr>
        <w:t>Hinderaspecten op gezondheid, gebruiksgenot en veiligheid in het algemeen</w:t>
      </w:r>
    </w:p>
    <w:p w14:paraId="38454DD5"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eastAsia="Times New Roman" w:hAnsiTheme="minorHAnsi" w:cstheme="minorHAnsi"/>
          <w:color w:val="000000"/>
          <w:szCs w:val="20"/>
          <w:lang w:eastAsia="nl-BE"/>
        </w:rPr>
        <w:t>De aanvraag heeft geen nadelige effecten op het gebruiksgenot van de omliggende percelen of de veiligheid in het algemeen, behalve wat betreft de waterhuishouding zoals uitvoerig beschreven in het advies van de Provincie, afdeling waterbeheer.</w:t>
      </w:r>
    </w:p>
    <w:p w14:paraId="55C7B59A" w14:textId="77777777" w:rsidR="00CC4C7C" w:rsidRPr="00CC4C7C" w:rsidRDefault="00CC4C7C" w:rsidP="00CC4C7C">
      <w:pPr>
        <w:jc w:val="both"/>
        <w:rPr>
          <w:rFonts w:asciiTheme="minorHAnsi" w:eastAsia="Times New Roman" w:hAnsiTheme="minorHAnsi" w:cstheme="minorHAnsi"/>
          <w:color w:val="000000"/>
          <w:szCs w:val="20"/>
          <w:lang w:eastAsia="nl-BE"/>
        </w:rPr>
      </w:pPr>
    </w:p>
    <w:p w14:paraId="698EAAE3" w14:textId="77777777" w:rsidR="00CC4C7C" w:rsidRPr="00CC4C7C" w:rsidRDefault="00000000" w:rsidP="00CC4C7C">
      <w:pPr>
        <w:jc w:val="both"/>
        <w:rPr>
          <w:rFonts w:asciiTheme="minorHAnsi" w:hAnsiTheme="minorHAnsi" w:cstheme="minorHAnsi"/>
          <w:i/>
          <w:iCs/>
          <w:color w:val="000000"/>
          <w:szCs w:val="20"/>
          <w:u w:val="single"/>
        </w:rPr>
      </w:pPr>
      <w:r w:rsidRPr="00CC4C7C">
        <w:rPr>
          <w:rFonts w:asciiTheme="minorHAnsi" w:hAnsiTheme="minorHAnsi" w:cstheme="minorHAnsi"/>
          <w:i/>
          <w:iCs/>
          <w:color w:val="000000"/>
          <w:szCs w:val="20"/>
          <w:u w:val="single"/>
        </w:rPr>
        <w:lastRenderedPageBreak/>
        <w:t>Conclusie</w:t>
      </w:r>
    </w:p>
    <w:p w14:paraId="213EAD6B" w14:textId="77777777" w:rsidR="00CC4C7C" w:rsidRPr="00CC4C7C" w:rsidRDefault="00000000" w:rsidP="00CC4C7C">
      <w:pPr>
        <w:jc w:val="both"/>
        <w:rPr>
          <w:rFonts w:asciiTheme="minorHAnsi" w:eastAsia="Times New Roman" w:hAnsiTheme="minorHAnsi" w:cstheme="minorHAnsi"/>
          <w:color w:val="000000"/>
          <w:szCs w:val="20"/>
          <w:lang w:eastAsia="nl-BE"/>
        </w:rPr>
      </w:pPr>
      <w:r w:rsidRPr="00CC4C7C">
        <w:rPr>
          <w:rFonts w:asciiTheme="minorHAnsi" w:hAnsiTheme="minorHAnsi" w:cstheme="minorHAnsi"/>
          <w:color w:val="000000"/>
          <w:szCs w:val="20"/>
        </w:rPr>
        <w:t>Het aangevraagde is niet in overeenstemming met de goede ruimtelijke ordening.</w:t>
      </w:r>
    </w:p>
    <w:p w14:paraId="7C8FAB5F" w14:textId="77777777" w:rsidR="00CC4C7C" w:rsidRPr="00CC4C7C" w:rsidRDefault="00CC4C7C" w:rsidP="00CC4C7C">
      <w:pPr>
        <w:widowControl w:val="0"/>
        <w:rPr>
          <w:rFonts w:asciiTheme="minorHAnsi" w:hAnsiTheme="minorHAnsi" w:cstheme="minorHAnsi"/>
        </w:rPr>
      </w:pPr>
    </w:p>
    <w:p w14:paraId="2EAE62FC" w14:textId="77777777" w:rsidR="00CC4C7C" w:rsidRPr="00CC4C7C" w:rsidRDefault="00000000" w:rsidP="00CC4C7C">
      <w:pPr>
        <w:widowControl w:val="0"/>
        <w:rPr>
          <w:rFonts w:asciiTheme="minorHAnsi" w:hAnsiTheme="minorHAnsi" w:cstheme="minorHAnsi"/>
          <w:b/>
          <w:bCs/>
          <w:sz w:val="22"/>
        </w:rPr>
      </w:pPr>
      <w:r w:rsidRPr="00CC4C7C">
        <w:rPr>
          <w:rFonts w:asciiTheme="minorHAnsi" w:hAnsiTheme="minorHAnsi" w:cstheme="minorHAnsi"/>
          <w:b/>
          <w:bCs/>
          <w:sz w:val="22"/>
        </w:rPr>
        <w:t>Bespreking adviezen</w:t>
      </w:r>
    </w:p>
    <w:p w14:paraId="7318209B" w14:textId="77777777" w:rsidR="00CC4C7C" w:rsidRPr="00CC4C7C" w:rsidRDefault="00000000" w:rsidP="00CC4C7C">
      <w:pPr>
        <w:widowControl w:val="0"/>
        <w:rPr>
          <w:rFonts w:asciiTheme="minorHAnsi" w:hAnsiTheme="minorHAnsi" w:cstheme="minorHAnsi"/>
        </w:rPr>
      </w:pPr>
      <w:r w:rsidRPr="00CC4C7C">
        <w:rPr>
          <w:rFonts w:asciiTheme="minorHAnsi" w:hAnsiTheme="minorHAnsi" w:cstheme="minorHAnsi"/>
          <w:u w:val="single"/>
        </w:rPr>
        <w:t>EXTERNE ADVIESINSTANTIES:</w:t>
      </w:r>
    </w:p>
    <w:p w14:paraId="7FA7C9F3" w14:textId="77777777" w:rsidR="00CC4C7C" w:rsidRPr="00CC4C7C" w:rsidRDefault="00000000" w:rsidP="00CC4C7C">
      <w:pPr>
        <w:widowControl w:val="0"/>
        <w:numPr>
          <w:ilvl w:val="0"/>
          <w:numId w:val="22"/>
        </w:numPr>
        <w:contextualSpacing/>
        <w:rPr>
          <w:rFonts w:asciiTheme="minorHAnsi" w:hAnsiTheme="minorHAnsi" w:cstheme="minorHAnsi"/>
          <w:noProof/>
        </w:rPr>
      </w:pPr>
      <w:r w:rsidRPr="00CC4C7C">
        <w:rPr>
          <w:rFonts w:asciiTheme="minorHAnsi" w:hAnsiTheme="minorHAnsi" w:cstheme="minorHAnsi"/>
          <w:noProof/>
        </w:rPr>
        <w:t xml:space="preserve">Op 29/01/2026 werd advies gevraagd aan </w:t>
      </w:r>
      <w:r w:rsidRPr="00CC4C7C">
        <w:rPr>
          <w:rFonts w:asciiTheme="minorHAnsi" w:hAnsiTheme="minorHAnsi" w:cstheme="minorHAnsi"/>
          <w:b/>
          <w:bCs/>
        </w:rPr>
        <w:t>Agentschap Wegen en Verkeer</w:t>
      </w:r>
      <w:r w:rsidRPr="00CC4C7C">
        <w:rPr>
          <w:rFonts w:asciiTheme="minorHAnsi" w:hAnsiTheme="minorHAnsi" w:cstheme="minorHAnsi"/>
          <w:noProof/>
        </w:rPr>
        <w:t xml:space="preserve">; het advies werd ontvangen op 20 februari 2026 en luidt </w:t>
      </w:r>
      <w:r w:rsidRPr="00CC4C7C">
        <w:rPr>
          <w:rFonts w:asciiTheme="minorHAnsi" w:hAnsiTheme="minorHAnsi" w:cstheme="minorHAnsi"/>
          <w:b/>
          <w:bCs/>
          <w:noProof/>
        </w:rPr>
        <w:t>volledig voorwaardelijk gunstig</w:t>
      </w:r>
      <w:r w:rsidRPr="00CC4C7C">
        <w:rPr>
          <w:rFonts w:asciiTheme="minorHAnsi" w:hAnsiTheme="minorHAnsi" w:cstheme="minorHAnsi"/>
          <w:noProof/>
        </w:rPr>
        <w:t xml:space="preserve"> als volgt:</w:t>
      </w:r>
    </w:p>
    <w:p w14:paraId="62FB61FE" w14:textId="77777777" w:rsidR="00CC4C7C" w:rsidRPr="00CC4C7C" w:rsidRDefault="00000000" w:rsidP="00CC4C7C">
      <w:pPr>
        <w:widowControl w:val="0"/>
        <w:ind w:firstLine="709"/>
        <w:rPr>
          <w:rFonts w:asciiTheme="minorHAnsi" w:hAnsiTheme="minorHAnsi" w:cstheme="minorHAnsi"/>
        </w:rPr>
      </w:pPr>
      <w:r w:rsidRPr="00CC4C7C">
        <w:rPr>
          <w:rFonts w:asciiTheme="minorHAnsi" w:hAnsiTheme="minorHAnsi" w:cstheme="minorHAnsi"/>
        </w:rPr>
        <w:t xml:space="preserve">De voorwaarden vooropgesteld in het advies zijn de volgende: </w:t>
      </w:r>
    </w:p>
    <w:p w14:paraId="60EB2AB5" w14:textId="77777777" w:rsidR="00CC4C7C" w:rsidRPr="00CC4C7C" w:rsidRDefault="00000000" w:rsidP="00CC4C7C">
      <w:pPr>
        <w:numPr>
          <w:ilvl w:val="0"/>
          <w:numId w:val="20"/>
        </w:numPr>
        <w:ind w:hanging="11"/>
        <w:contextualSpacing/>
        <w:rPr>
          <w:rFonts w:asciiTheme="minorHAnsi" w:hAnsiTheme="minorHAnsi" w:cstheme="minorHAnsi"/>
        </w:rPr>
      </w:pPr>
      <w:r w:rsidRPr="00CC4C7C">
        <w:rPr>
          <w:rFonts w:asciiTheme="minorHAnsi" w:hAnsiTheme="minorHAnsi" w:cstheme="minorHAnsi"/>
        </w:rPr>
        <w:t>Regenwaterputten, wadi's, ... dienen achter de bouwlijn ingeplant te worden</w:t>
      </w:r>
    </w:p>
    <w:p w14:paraId="38D24F00" w14:textId="77777777" w:rsidR="00CC4C7C" w:rsidRPr="00CC4C7C" w:rsidRDefault="00CC4C7C" w:rsidP="00CC4C7C">
      <w:pPr>
        <w:widowControl w:val="0"/>
        <w:rPr>
          <w:rFonts w:asciiTheme="minorHAnsi" w:hAnsiTheme="minorHAnsi" w:cstheme="minorHAnsi"/>
        </w:rPr>
      </w:pPr>
    </w:p>
    <w:p w14:paraId="772D8664" w14:textId="77777777" w:rsidR="00CC4C7C" w:rsidRPr="00CC4C7C" w:rsidRDefault="00000000" w:rsidP="00CC4C7C">
      <w:pPr>
        <w:widowControl w:val="0"/>
        <w:ind w:left="709"/>
        <w:rPr>
          <w:rFonts w:asciiTheme="minorHAnsi" w:hAnsiTheme="minorHAnsi" w:cstheme="minorHAnsi"/>
        </w:rPr>
      </w:pPr>
      <w:r w:rsidRPr="00CC4C7C">
        <w:rPr>
          <w:rFonts w:asciiTheme="minorHAnsi" w:hAnsiTheme="minorHAnsi" w:cstheme="minorHAnsi"/>
        </w:rPr>
        <w:t xml:space="preserve">Echter, er is een </w:t>
      </w:r>
      <w:proofErr w:type="spellStart"/>
      <w:r w:rsidRPr="00CC4C7C">
        <w:rPr>
          <w:rFonts w:asciiTheme="minorHAnsi" w:hAnsiTheme="minorHAnsi" w:cstheme="minorHAnsi"/>
        </w:rPr>
        <w:t>pré-advies</w:t>
      </w:r>
      <w:proofErr w:type="spellEnd"/>
      <w:r w:rsidRPr="00CC4C7C">
        <w:rPr>
          <w:rFonts w:asciiTheme="minorHAnsi" w:hAnsiTheme="minorHAnsi" w:cstheme="minorHAnsi"/>
        </w:rPr>
        <w:t xml:space="preserve"> afgeleverd met het kenmerk AV/719/2025/00919 waarin wordt gesteld dat:</w:t>
      </w:r>
    </w:p>
    <w:p w14:paraId="2889B0E7" w14:textId="77777777" w:rsidR="00CC4C7C" w:rsidRPr="00CC4C7C" w:rsidRDefault="00000000" w:rsidP="00CC4C7C">
      <w:pPr>
        <w:widowControl w:val="0"/>
        <w:ind w:firstLine="567"/>
        <w:rPr>
          <w:rFonts w:asciiTheme="minorHAnsi" w:hAnsiTheme="minorHAnsi" w:cstheme="minorHAnsi"/>
          <w:i/>
          <w:iCs/>
          <w:noProof/>
        </w:rPr>
      </w:pPr>
      <w:r w:rsidRPr="00CC4C7C">
        <w:rPr>
          <w:rFonts w:asciiTheme="minorHAnsi" w:hAnsiTheme="minorHAnsi" w:cstheme="minorHAnsi"/>
          <w:i/>
          <w:iCs/>
          <w:noProof/>
        </w:rPr>
        <w:t>“We kunnen een afwijking toestaan in de laatste 4 meter van de zone van achteruitbouw.</w:t>
      </w:r>
    </w:p>
    <w:p w14:paraId="45544A16" w14:textId="77777777" w:rsidR="00CC4C7C" w:rsidRPr="00CC4C7C" w:rsidRDefault="00000000" w:rsidP="00CC4C7C">
      <w:pPr>
        <w:widowControl w:val="0"/>
        <w:ind w:left="567"/>
        <w:rPr>
          <w:rFonts w:asciiTheme="minorHAnsi" w:hAnsiTheme="minorHAnsi" w:cstheme="minorHAnsi"/>
          <w:i/>
          <w:iCs/>
          <w:noProof/>
        </w:rPr>
      </w:pPr>
      <w:r w:rsidRPr="00CC4C7C">
        <w:rPr>
          <w:rFonts w:asciiTheme="minorHAnsi" w:hAnsiTheme="minorHAnsi" w:cstheme="minorHAnsi"/>
          <w:i/>
          <w:iCs/>
          <w:noProof/>
        </w:rPr>
        <w:t>Dus putten en wadi kunnen aangelegd worden achter de 13 meter lijn, gemeten vanaf de as van de rijweg.”</w:t>
      </w:r>
    </w:p>
    <w:p w14:paraId="4DAB025C" w14:textId="77777777" w:rsidR="00CC4C7C" w:rsidRPr="00CC4C7C" w:rsidRDefault="00CC4C7C" w:rsidP="00CC4C7C">
      <w:pPr>
        <w:widowControl w:val="0"/>
        <w:rPr>
          <w:rFonts w:asciiTheme="minorHAnsi" w:hAnsiTheme="minorHAnsi" w:cstheme="minorHAnsi"/>
          <w:noProof/>
        </w:rPr>
      </w:pPr>
    </w:p>
    <w:p w14:paraId="3486717E" w14:textId="77777777" w:rsidR="00CC4C7C" w:rsidRPr="00CC4C7C" w:rsidRDefault="00000000" w:rsidP="00CC4C7C">
      <w:pPr>
        <w:widowControl w:val="0"/>
        <w:ind w:left="567"/>
        <w:rPr>
          <w:rFonts w:asciiTheme="minorHAnsi" w:hAnsiTheme="minorHAnsi" w:cstheme="minorHAnsi"/>
          <w:noProof/>
        </w:rPr>
      </w:pPr>
      <w:r w:rsidRPr="00CC4C7C">
        <w:rPr>
          <w:rFonts w:asciiTheme="minorHAnsi" w:hAnsiTheme="minorHAnsi" w:cstheme="minorHAnsi"/>
          <w:noProof/>
        </w:rPr>
        <w:t>Na telefonisch contact met de districtchef werd bevestigd dat deze afwijking wél kan worden toegestaan in tegenstelling tot de voorwaarden in het officiële advies.</w:t>
      </w:r>
    </w:p>
    <w:p w14:paraId="24BCC218" w14:textId="77777777" w:rsidR="00CC4C7C" w:rsidRPr="00CC4C7C" w:rsidRDefault="00CC4C7C" w:rsidP="00CC4C7C">
      <w:pPr>
        <w:widowControl w:val="0"/>
        <w:rPr>
          <w:rFonts w:asciiTheme="minorHAnsi" w:hAnsiTheme="minorHAnsi" w:cstheme="minorHAnsi"/>
          <w:noProof/>
        </w:rPr>
      </w:pPr>
    </w:p>
    <w:p w14:paraId="786EEBF5" w14:textId="77777777" w:rsidR="00CC4C7C" w:rsidRPr="00CC4C7C" w:rsidRDefault="00000000" w:rsidP="00CC4C7C">
      <w:pPr>
        <w:widowControl w:val="0"/>
        <w:numPr>
          <w:ilvl w:val="0"/>
          <w:numId w:val="22"/>
        </w:numPr>
        <w:contextualSpacing/>
        <w:rPr>
          <w:rFonts w:asciiTheme="minorHAnsi" w:hAnsiTheme="minorHAnsi" w:cstheme="minorHAnsi"/>
          <w:noProof/>
        </w:rPr>
      </w:pPr>
      <w:r w:rsidRPr="00CC4C7C">
        <w:rPr>
          <w:rFonts w:asciiTheme="minorHAnsi" w:hAnsiTheme="minorHAnsi" w:cstheme="minorHAnsi"/>
          <w:noProof/>
        </w:rPr>
        <w:t xml:space="preserve">Op 29/01/2026 werd advies gevraagd aan </w:t>
      </w:r>
      <w:r w:rsidRPr="00CC4C7C">
        <w:rPr>
          <w:rFonts w:asciiTheme="minorHAnsi" w:hAnsiTheme="minorHAnsi" w:cstheme="minorHAnsi"/>
          <w:b/>
          <w:bCs/>
        </w:rPr>
        <w:t>Fluvius</w:t>
      </w:r>
      <w:r w:rsidRPr="00CC4C7C">
        <w:rPr>
          <w:rFonts w:asciiTheme="minorHAnsi" w:hAnsiTheme="minorHAnsi" w:cstheme="minorHAnsi"/>
          <w:noProof/>
        </w:rPr>
        <w:t xml:space="preserve">; het advies werd ontvangen op 23 februari 2026 en luidt </w:t>
      </w:r>
      <w:r w:rsidRPr="00CC4C7C">
        <w:rPr>
          <w:rFonts w:asciiTheme="minorHAnsi" w:hAnsiTheme="minorHAnsi" w:cstheme="minorHAnsi"/>
          <w:b/>
          <w:bCs/>
          <w:noProof/>
        </w:rPr>
        <w:t>gedeeltelijk voorwaardelijk gunstig</w:t>
      </w:r>
      <w:r w:rsidRPr="00CC4C7C">
        <w:rPr>
          <w:rFonts w:asciiTheme="minorHAnsi" w:hAnsiTheme="minorHAnsi" w:cstheme="minorHAnsi"/>
          <w:noProof/>
        </w:rPr>
        <w:t>.</w:t>
      </w:r>
    </w:p>
    <w:p w14:paraId="525EFCA8" w14:textId="77777777" w:rsidR="00CC4C7C" w:rsidRPr="00CC4C7C" w:rsidRDefault="00000000" w:rsidP="00CC4C7C">
      <w:pPr>
        <w:widowControl w:val="0"/>
        <w:numPr>
          <w:ilvl w:val="0"/>
          <w:numId w:val="22"/>
        </w:numPr>
        <w:contextualSpacing/>
        <w:rPr>
          <w:rFonts w:asciiTheme="minorHAnsi" w:hAnsiTheme="minorHAnsi" w:cstheme="minorHAnsi"/>
          <w:noProof/>
        </w:rPr>
      </w:pPr>
      <w:r w:rsidRPr="00CC4C7C">
        <w:rPr>
          <w:rFonts w:asciiTheme="minorHAnsi" w:hAnsiTheme="minorHAnsi" w:cstheme="minorHAnsi"/>
          <w:noProof/>
        </w:rPr>
        <w:t xml:space="preserve">Op 29/01/2026 werd advies gevraagd aan </w:t>
      </w:r>
      <w:r w:rsidRPr="00CC4C7C">
        <w:rPr>
          <w:rFonts w:asciiTheme="minorHAnsi" w:hAnsiTheme="minorHAnsi" w:cstheme="minorHAnsi"/>
          <w:b/>
          <w:bCs/>
        </w:rPr>
        <w:t xml:space="preserve">Omgevingsloket </w:t>
      </w:r>
      <w:proofErr w:type="spellStart"/>
      <w:r w:rsidRPr="00CC4C7C">
        <w:rPr>
          <w:rFonts w:asciiTheme="minorHAnsi" w:hAnsiTheme="minorHAnsi" w:cstheme="minorHAnsi"/>
          <w:b/>
          <w:bCs/>
        </w:rPr>
        <w:t>Wyre</w:t>
      </w:r>
      <w:proofErr w:type="spellEnd"/>
      <w:r w:rsidRPr="00CC4C7C">
        <w:rPr>
          <w:rFonts w:asciiTheme="minorHAnsi" w:hAnsiTheme="minorHAnsi" w:cstheme="minorHAnsi"/>
          <w:noProof/>
        </w:rPr>
        <w:t xml:space="preserve">; het advies werd ontvangen op 29 januari 2026 en luidt </w:t>
      </w:r>
      <w:r w:rsidRPr="00CC4C7C">
        <w:rPr>
          <w:rFonts w:asciiTheme="minorHAnsi" w:hAnsiTheme="minorHAnsi" w:cstheme="minorHAnsi"/>
          <w:b/>
          <w:bCs/>
          <w:noProof/>
        </w:rPr>
        <w:t>volledig gunstig</w:t>
      </w:r>
      <w:r w:rsidRPr="00CC4C7C">
        <w:rPr>
          <w:rFonts w:asciiTheme="minorHAnsi" w:hAnsiTheme="minorHAnsi" w:cstheme="minorHAnsi"/>
          <w:noProof/>
        </w:rPr>
        <w:t>.</w:t>
      </w:r>
    </w:p>
    <w:p w14:paraId="210F8D2E" w14:textId="77777777" w:rsidR="00CC4C7C" w:rsidRPr="00CC4C7C" w:rsidRDefault="00000000" w:rsidP="00CC4C7C">
      <w:pPr>
        <w:widowControl w:val="0"/>
        <w:numPr>
          <w:ilvl w:val="0"/>
          <w:numId w:val="22"/>
        </w:numPr>
        <w:contextualSpacing/>
        <w:rPr>
          <w:rFonts w:asciiTheme="minorHAnsi" w:hAnsiTheme="minorHAnsi" w:cstheme="minorHAnsi"/>
          <w:noProof/>
        </w:rPr>
      </w:pPr>
      <w:r w:rsidRPr="00CC4C7C">
        <w:rPr>
          <w:rFonts w:asciiTheme="minorHAnsi" w:hAnsiTheme="minorHAnsi" w:cstheme="minorHAnsi"/>
          <w:noProof/>
        </w:rPr>
        <w:t xml:space="preserve">Op 29/01/2026 werd advies gevraagd aan </w:t>
      </w:r>
      <w:r w:rsidRPr="00CC4C7C">
        <w:rPr>
          <w:rFonts w:asciiTheme="minorHAnsi" w:hAnsiTheme="minorHAnsi" w:cstheme="minorHAnsi"/>
          <w:b/>
          <w:bCs/>
        </w:rPr>
        <w:t>De Watergroep</w:t>
      </w:r>
      <w:r w:rsidRPr="00CC4C7C">
        <w:rPr>
          <w:rFonts w:asciiTheme="minorHAnsi" w:hAnsiTheme="minorHAnsi" w:cstheme="minorHAnsi"/>
          <w:noProof/>
        </w:rPr>
        <w:t xml:space="preserve">; het advies werd ontvangen op 5 februari 2026 en luidt </w:t>
      </w:r>
      <w:r w:rsidRPr="00CC4C7C">
        <w:rPr>
          <w:rFonts w:asciiTheme="minorHAnsi" w:hAnsiTheme="minorHAnsi" w:cstheme="minorHAnsi"/>
          <w:b/>
          <w:bCs/>
          <w:noProof/>
        </w:rPr>
        <w:t>gedeeltelijk voorwaardelijk gunstig</w:t>
      </w:r>
      <w:r w:rsidRPr="00CC4C7C">
        <w:rPr>
          <w:rFonts w:asciiTheme="minorHAnsi" w:hAnsiTheme="minorHAnsi" w:cstheme="minorHAnsi"/>
          <w:noProof/>
        </w:rPr>
        <w:t>.</w:t>
      </w:r>
    </w:p>
    <w:p w14:paraId="6CA7D083" w14:textId="77777777" w:rsidR="00CC4C7C" w:rsidRPr="00CC4C7C" w:rsidRDefault="00000000" w:rsidP="00CC4C7C">
      <w:pPr>
        <w:widowControl w:val="0"/>
        <w:numPr>
          <w:ilvl w:val="0"/>
          <w:numId w:val="22"/>
        </w:numPr>
        <w:contextualSpacing/>
        <w:rPr>
          <w:rFonts w:asciiTheme="minorHAnsi" w:hAnsiTheme="minorHAnsi" w:cstheme="minorHAnsi"/>
          <w:noProof/>
        </w:rPr>
      </w:pPr>
      <w:r w:rsidRPr="00CC4C7C">
        <w:rPr>
          <w:rFonts w:asciiTheme="minorHAnsi" w:hAnsiTheme="minorHAnsi" w:cstheme="minorHAnsi"/>
          <w:noProof/>
        </w:rPr>
        <w:t xml:space="preserve">Op 29/01/2026 werd advies gevraagd aan </w:t>
      </w:r>
      <w:proofErr w:type="spellStart"/>
      <w:r w:rsidRPr="00CC4C7C">
        <w:rPr>
          <w:rFonts w:asciiTheme="minorHAnsi" w:hAnsiTheme="minorHAnsi" w:cstheme="minorHAnsi"/>
          <w:b/>
          <w:bCs/>
        </w:rPr>
        <w:t>Proximus</w:t>
      </w:r>
      <w:proofErr w:type="spellEnd"/>
      <w:r w:rsidRPr="00CC4C7C">
        <w:rPr>
          <w:rFonts w:asciiTheme="minorHAnsi" w:hAnsiTheme="minorHAnsi" w:cstheme="minorHAnsi"/>
          <w:noProof/>
        </w:rPr>
        <w:t xml:space="preserve">; het advies werd ontvangen op 29 januari 2026 en luidt </w:t>
      </w:r>
      <w:r w:rsidRPr="00CC4C7C">
        <w:rPr>
          <w:rFonts w:asciiTheme="minorHAnsi" w:hAnsiTheme="minorHAnsi" w:cstheme="minorHAnsi"/>
          <w:b/>
          <w:bCs/>
          <w:noProof/>
        </w:rPr>
        <w:t>volledig gunstig.</w:t>
      </w:r>
    </w:p>
    <w:p w14:paraId="7CF71145" w14:textId="77777777" w:rsidR="00CC4C7C" w:rsidRPr="00CC4C7C" w:rsidRDefault="00CC4C7C" w:rsidP="00CC4C7C">
      <w:pPr>
        <w:widowControl w:val="0"/>
        <w:rPr>
          <w:rFonts w:asciiTheme="minorHAnsi" w:hAnsiTheme="minorHAnsi" w:cstheme="minorHAnsi"/>
          <w:noProof/>
        </w:rPr>
      </w:pPr>
    </w:p>
    <w:p w14:paraId="2D5E829F" w14:textId="77777777" w:rsidR="00CC4C7C" w:rsidRPr="00CC4C7C" w:rsidRDefault="00000000" w:rsidP="00CC4C7C">
      <w:pPr>
        <w:widowControl w:val="0"/>
        <w:rPr>
          <w:rFonts w:asciiTheme="minorHAnsi" w:hAnsiTheme="minorHAnsi" w:cstheme="minorHAnsi"/>
          <w:b/>
          <w:bCs/>
          <w:sz w:val="22"/>
          <w:u w:val="single"/>
        </w:rPr>
      </w:pPr>
      <w:r w:rsidRPr="00CC4C7C">
        <w:rPr>
          <w:rFonts w:asciiTheme="minorHAnsi" w:hAnsiTheme="minorHAnsi" w:cstheme="minorHAnsi"/>
          <w:b/>
          <w:bCs/>
          <w:sz w:val="22"/>
          <w:u w:val="single"/>
        </w:rPr>
        <w:t>Voorstel van besluit</w:t>
      </w:r>
    </w:p>
    <w:p w14:paraId="1DC5DFA9" w14:textId="77777777" w:rsidR="00CC4C7C" w:rsidRPr="00CC4C7C" w:rsidRDefault="00000000" w:rsidP="00CC4C7C">
      <w:pPr>
        <w:rPr>
          <w:rFonts w:asciiTheme="minorHAnsi" w:hAnsiTheme="minorHAnsi" w:cstheme="minorHAnsi"/>
        </w:rPr>
      </w:pPr>
      <w:r w:rsidRPr="00CC4C7C">
        <w:rPr>
          <w:rFonts w:asciiTheme="minorHAnsi" w:hAnsiTheme="minorHAnsi" w:cstheme="minorHAnsi"/>
        </w:rPr>
        <w:t>Uit bovenstaande motivering blijkt dat de aanvraag  in overeenstemming is met de wettelijke bepalingen inzake milieu en ruimtelijke ordening, en dat het voorgestelde ontwerp verenigbaar is met de goede plaatselijke ordening en met zijn onmiddellijke omgeving.</w:t>
      </w:r>
    </w:p>
    <w:p w14:paraId="4B221E53" w14:textId="77777777" w:rsidR="00CC4C7C" w:rsidRPr="00CC4C7C" w:rsidRDefault="00CC4C7C" w:rsidP="00CC4C7C">
      <w:pPr>
        <w:rPr>
          <w:rFonts w:asciiTheme="minorHAnsi" w:hAnsiTheme="minorHAnsi" w:cstheme="minorHAnsi"/>
        </w:rPr>
      </w:pPr>
    </w:p>
    <w:p w14:paraId="76F23E60" w14:textId="77777777" w:rsidR="00CC4C7C" w:rsidRPr="00CC4C7C" w:rsidRDefault="00000000" w:rsidP="00CC4C7C">
      <w:pPr>
        <w:widowControl w:val="0"/>
        <w:rPr>
          <w:rFonts w:asciiTheme="minorHAnsi" w:hAnsiTheme="minorHAnsi" w:cstheme="minorHAnsi"/>
          <w:b/>
          <w:bCs/>
        </w:rPr>
      </w:pPr>
      <w:r w:rsidRPr="00CC4C7C">
        <w:rPr>
          <w:rFonts w:asciiTheme="minorHAnsi" w:hAnsiTheme="minorHAnsi" w:cstheme="minorHAnsi"/>
          <w:b/>
          <w:bCs/>
        </w:rPr>
        <w:t xml:space="preserve">De aanvraag voor het bouwen van een vrijstaande woning met binnenzwembad en dubbele </w:t>
      </w:r>
    </w:p>
    <w:p w14:paraId="464FDC1D" w14:textId="77777777" w:rsidR="00CC4C7C" w:rsidRPr="00CC4C7C" w:rsidRDefault="00000000" w:rsidP="00CC4C7C">
      <w:pPr>
        <w:rPr>
          <w:rFonts w:asciiTheme="minorHAnsi" w:hAnsiTheme="minorHAnsi" w:cstheme="minorHAnsi"/>
          <w:b/>
          <w:bCs/>
        </w:rPr>
      </w:pPr>
      <w:r w:rsidRPr="00CC4C7C">
        <w:rPr>
          <w:rFonts w:asciiTheme="minorHAnsi" w:hAnsiTheme="minorHAnsi" w:cstheme="minorHAnsi"/>
          <w:b/>
          <w:bCs/>
        </w:rPr>
        <w:t>carport, het aanleggen van verhardingen, het parkeren van één wagen op de oprit kan vergund worden.</w:t>
      </w:r>
    </w:p>
    <w:p w14:paraId="00BC2C77" w14:textId="77777777" w:rsidR="00CC4C7C" w:rsidRPr="00CC4C7C" w:rsidRDefault="00CC4C7C" w:rsidP="00CC4C7C">
      <w:pPr>
        <w:rPr>
          <w:rFonts w:asciiTheme="minorHAnsi" w:hAnsiTheme="minorHAnsi" w:cstheme="minorHAnsi"/>
        </w:rPr>
      </w:pPr>
    </w:p>
    <w:p w14:paraId="4E02823C" w14:textId="77777777" w:rsidR="00CC4C7C" w:rsidRPr="00CC4C7C" w:rsidRDefault="00000000" w:rsidP="00CC4C7C">
      <w:pPr>
        <w:rPr>
          <w:rFonts w:asciiTheme="minorHAnsi" w:hAnsiTheme="minorHAnsi" w:cstheme="minorHAnsi"/>
          <w:b/>
          <w:bCs/>
          <w:szCs w:val="20"/>
          <w:u w:val="single"/>
        </w:rPr>
      </w:pPr>
      <w:r w:rsidRPr="00CC4C7C">
        <w:rPr>
          <w:rFonts w:asciiTheme="minorHAnsi" w:hAnsiTheme="minorHAnsi" w:cstheme="minorHAnsi"/>
          <w:b/>
          <w:bCs/>
          <w:szCs w:val="20"/>
          <w:u w:val="single"/>
        </w:rPr>
        <w:t>Afleveren van een omgevingsvergunning: gunstig onder voorwaarden:</w:t>
      </w:r>
    </w:p>
    <w:p w14:paraId="514B09B2" w14:textId="77777777" w:rsidR="00CC4C7C" w:rsidRPr="00CC4C7C" w:rsidRDefault="00CC4C7C" w:rsidP="00CC4C7C">
      <w:pPr>
        <w:widowControl w:val="0"/>
        <w:rPr>
          <w:rFonts w:asciiTheme="minorHAnsi" w:hAnsiTheme="minorHAnsi" w:cstheme="minorHAnsi"/>
        </w:rPr>
      </w:pPr>
    </w:p>
    <w:p w14:paraId="46BFC50F" w14:textId="77777777" w:rsidR="00CC4C7C" w:rsidRPr="00CC4C7C" w:rsidRDefault="00000000" w:rsidP="00CC4C7C">
      <w:pPr>
        <w:widowControl w:val="0"/>
        <w:rPr>
          <w:rFonts w:asciiTheme="minorHAnsi" w:hAnsiTheme="minorHAnsi" w:cstheme="minorHAnsi"/>
          <w:b/>
          <w:bCs/>
          <w:sz w:val="22"/>
        </w:rPr>
      </w:pPr>
      <w:r w:rsidRPr="00CC4C7C">
        <w:rPr>
          <w:rFonts w:asciiTheme="minorHAnsi" w:hAnsiTheme="minorHAnsi" w:cstheme="minorHAnsi"/>
          <w:b/>
          <w:bCs/>
          <w:sz w:val="22"/>
        </w:rPr>
        <w:t>Voorwaarden</w:t>
      </w:r>
    </w:p>
    <w:p w14:paraId="45F7B0A8" w14:textId="77777777" w:rsidR="00CC4C7C" w:rsidRPr="00CC4C7C" w:rsidRDefault="00000000" w:rsidP="00CC4C7C">
      <w:pPr>
        <w:rPr>
          <w:rFonts w:asciiTheme="minorHAnsi" w:hAnsiTheme="minorHAnsi" w:cstheme="minorHAnsi"/>
          <w:b/>
          <w:bCs/>
          <w:u w:val="single"/>
        </w:rPr>
      </w:pPr>
      <w:r w:rsidRPr="00CC4C7C">
        <w:rPr>
          <w:rFonts w:asciiTheme="minorHAnsi" w:hAnsiTheme="minorHAnsi" w:cstheme="minorHAnsi"/>
          <w:b/>
          <w:bCs/>
          <w:u w:val="single"/>
        </w:rPr>
        <w:t>Stedenbouwkundige voorwaarden</w:t>
      </w:r>
    </w:p>
    <w:p w14:paraId="4A40FF90" w14:textId="77777777" w:rsidR="00CC4C7C" w:rsidRPr="00CC4C7C" w:rsidRDefault="00000000" w:rsidP="00CC4C7C">
      <w:pPr>
        <w:numPr>
          <w:ilvl w:val="0"/>
          <w:numId w:val="23"/>
        </w:numPr>
        <w:contextualSpacing/>
        <w:rPr>
          <w:rFonts w:asciiTheme="minorHAnsi" w:hAnsiTheme="minorHAnsi" w:cstheme="minorHAnsi"/>
          <w:noProof/>
        </w:rPr>
      </w:pPr>
      <w:r w:rsidRPr="00CC4C7C">
        <w:rPr>
          <w:rFonts w:asciiTheme="minorHAnsi" w:hAnsiTheme="minorHAnsi" w:cstheme="minorHAnsi"/>
          <w:noProof/>
        </w:rPr>
        <w:t>De voorwaarden en opmerkingen opgelegd door de nutsmaatschappijen dienen strikt nageleefd te worden. De adviezen maken dan ook integraal deel uit van de omgevingsvergunning.</w:t>
      </w:r>
    </w:p>
    <w:p w14:paraId="3A990BAF" w14:textId="77777777" w:rsidR="00CC4C7C" w:rsidRPr="00CC4C7C" w:rsidRDefault="00000000" w:rsidP="00CC4C7C">
      <w:pPr>
        <w:numPr>
          <w:ilvl w:val="0"/>
          <w:numId w:val="23"/>
        </w:numPr>
        <w:contextualSpacing/>
        <w:rPr>
          <w:rFonts w:asciiTheme="minorHAnsi" w:hAnsiTheme="minorHAnsi" w:cstheme="minorHAnsi"/>
          <w:noProof/>
        </w:rPr>
      </w:pPr>
      <w:r w:rsidRPr="00CC4C7C">
        <w:rPr>
          <w:rFonts w:asciiTheme="minorHAnsi" w:hAnsiTheme="minorHAnsi" w:cstheme="minorHAnsi"/>
          <w:noProof/>
        </w:rPr>
        <w:t>De aandachtspunten voor werken langsheen de gewestweg (pagina 3 en 4 van het advies), opgelegd door het Agenschap Wegen en Verkeer, dienen strikt nageleefd te worden.</w:t>
      </w:r>
    </w:p>
    <w:p w14:paraId="1C620048" w14:textId="77777777" w:rsidR="00CC4C7C" w:rsidRPr="00CC4C7C" w:rsidRDefault="00000000" w:rsidP="00CC4C7C">
      <w:pPr>
        <w:numPr>
          <w:ilvl w:val="0"/>
          <w:numId w:val="23"/>
        </w:numPr>
        <w:autoSpaceDE w:val="0"/>
        <w:autoSpaceDN w:val="0"/>
        <w:adjustRightInd w:val="0"/>
        <w:contextualSpacing/>
        <w:rPr>
          <w:rFonts w:asciiTheme="minorHAnsi" w:hAnsiTheme="minorHAnsi" w:cstheme="minorHAnsi"/>
          <w:szCs w:val="20"/>
        </w:rPr>
      </w:pPr>
      <w:r w:rsidRPr="00CC4C7C">
        <w:rPr>
          <w:rFonts w:asciiTheme="minorHAnsi" w:hAnsiTheme="minorHAnsi" w:cstheme="minorHAnsi"/>
          <w:szCs w:val="20"/>
        </w:rPr>
        <w:t>De vergunning wordt verleend mits wordt voldaan aan de volgende voorwaarden:</w:t>
      </w:r>
    </w:p>
    <w:p w14:paraId="76B19D79"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1/ er wordt opnieuw een haag aangeplant op het terrein</w:t>
      </w:r>
    </w:p>
    <w:p w14:paraId="16F32A90"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2/ de heraanplant gebeurt ten laatste in het eerstvolgende plantseizoen na de uitvoering van de werken;</w:t>
      </w:r>
    </w:p>
    <w:p w14:paraId="09B496AE"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3/ de heraanplant gebeurt op voldoende afstand van de perceelsgrenzen zoals bepaald in het veldwetboek;</w:t>
      </w:r>
    </w:p>
    <w:p w14:paraId="700545CF"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 xml:space="preserve">Gelet op het besluit van de gemeenteraad van 19 december 2013 waarbij het reglement financiële waarborg voor groenschermen als last bij stedenbouwkundige en verkavelingsvergunningen werd </w:t>
      </w:r>
      <w:r w:rsidRPr="00CC4C7C">
        <w:rPr>
          <w:rFonts w:asciiTheme="minorHAnsi" w:hAnsiTheme="minorHAnsi" w:cstheme="minorHAnsi"/>
          <w:szCs w:val="20"/>
        </w:rPr>
        <w:lastRenderedPageBreak/>
        <w:t>goedgekeurd dient de aanvrager een financiële waarborg van 800 euro te stellen (+/- 80 lopende meter x 10 euro/lopende meter) door het bedrag te storten op het rekeningnummer van de gemeente Heers BE 26 0910 0047 5329 voorafgaand aan de start van de werken met vermelding van het dossiernummer (OMV_2025142884) van de omgevingsvergunning.</w:t>
      </w:r>
    </w:p>
    <w:p w14:paraId="155403AC"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Na de uitvoering van de groenwerken moet de aanvrager de gemeente Heers, dienst ruimtelijke ordening, in kennis stellen dat de nodige aanplantingen gebeurd zijn.</w:t>
      </w:r>
    </w:p>
    <w:p w14:paraId="531D9F7F"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De vrijgave van de waarborgsom gebeurt in zijn geheel, na vaststelling dat ten minste 80% van de aanplantingen als levensvatbaar worden beschouwd.</w:t>
      </w:r>
    </w:p>
    <w:p w14:paraId="327CA5F3" w14:textId="77777777" w:rsidR="00CC4C7C" w:rsidRPr="00CC4C7C" w:rsidRDefault="00000000" w:rsidP="00CC4C7C">
      <w:pPr>
        <w:autoSpaceDE w:val="0"/>
        <w:autoSpaceDN w:val="0"/>
        <w:adjustRightInd w:val="0"/>
        <w:ind w:left="709"/>
        <w:rPr>
          <w:rFonts w:asciiTheme="minorHAnsi" w:hAnsiTheme="minorHAnsi" w:cstheme="minorHAnsi"/>
          <w:szCs w:val="20"/>
        </w:rPr>
      </w:pPr>
      <w:r w:rsidRPr="00CC4C7C">
        <w:rPr>
          <w:rFonts w:asciiTheme="minorHAnsi" w:hAnsiTheme="minorHAnsi" w:cstheme="minorHAnsi"/>
          <w:szCs w:val="20"/>
        </w:rPr>
        <w:t>De vaststelling zal gebeuren door de dienst ruimtelijke ordening van de gemeente Heers.</w:t>
      </w:r>
    </w:p>
    <w:p w14:paraId="72F73ACF"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 xml:space="preserve">De gemeente neemt een beslissing uiterlijk 3 maanden na de aanvraag tot vrijgave van de waarborg. </w:t>
      </w:r>
    </w:p>
    <w:p w14:paraId="119807BF" w14:textId="77777777" w:rsidR="00CC4C7C" w:rsidRPr="00CC4C7C" w:rsidRDefault="00CC4C7C" w:rsidP="00CC4C7C">
      <w:pPr>
        <w:ind w:left="709"/>
        <w:rPr>
          <w:rFonts w:asciiTheme="minorHAnsi" w:hAnsiTheme="minorHAnsi" w:cstheme="minorHAnsi"/>
          <w:szCs w:val="20"/>
        </w:rPr>
      </w:pPr>
    </w:p>
    <w:p w14:paraId="106DD746" w14:textId="77777777" w:rsidR="00CC4C7C" w:rsidRPr="00CC4C7C" w:rsidRDefault="00CC4C7C" w:rsidP="00CC4C7C">
      <w:pPr>
        <w:ind w:left="709"/>
        <w:rPr>
          <w:rFonts w:asciiTheme="minorHAnsi" w:hAnsiTheme="minorHAnsi" w:cstheme="minorHAnsi"/>
          <w:szCs w:val="20"/>
        </w:rPr>
      </w:pPr>
    </w:p>
    <w:p w14:paraId="60E84456" w14:textId="77777777" w:rsidR="00CC4C7C" w:rsidRPr="00CC4C7C" w:rsidRDefault="00CC4C7C" w:rsidP="00CC4C7C">
      <w:pPr>
        <w:ind w:left="709"/>
        <w:rPr>
          <w:rFonts w:asciiTheme="minorHAnsi" w:hAnsiTheme="minorHAnsi" w:cstheme="minorHAnsi"/>
          <w:szCs w:val="20"/>
        </w:rPr>
      </w:pPr>
    </w:p>
    <w:p w14:paraId="49928204" w14:textId="77777777" w:rsidR="00CC4C7C" w:rsidRPr="00CC4C7C" w:rsidRDefault="00CC4C7C" w:rsidP="00CC4C7C">
      <w:pPr>
        <w:ind w:left="709"/>
        <w:rPr>
          <w:rFonts w:asciiTheme="minorHAnsi" w:hAnsiTheme="minorHAnsi" w:cstheme="minorHAnsi"/>
          <w:szCs w:val="20"/>
        </w:rPr>
      </w:pPr>
    </w:p>
    <w:p w14:paraId="1492A713"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Voor de haag moeten 2 tot 4 planten per m worden gebruikt.</w:t>
      </w:r>
    </w:p>
    <w:p w14:paraId="592052A7"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Voor de compenserende beplanting dient gebruik gemaakt te worden van volgende soorten:</w:t>
      </w:r>
    </w:p>
    <w:p w14:paraId="480FA6D6" w14:textId="77777777" w:rsidR="00CC4C7C" w:rsidRPr="00CC4C7C" w:rsidRDefault="00CC4C7C" w:rsidP="00CC4C7C">
      <w:pPr>
        <w:ind w:left="709"/>
        <w:rPr>
          <w:rFonts w:asciiTheme="minorHAnsi" w:hAnsiTheme="minorHAnsi" w:cstheme="minorHAnsi"/>
          <w:b/>
          <w:bCs/>
          <w:szCs w:val="20"/>
        </w:rPr>
      </w:pPr>
    </w:p>
    <w:p w14:paraId="1B80353D" w14:textId="77777777" w:rsidR="00CC4C7C" w:rsidRPr="00CC4C7C" w:rsidRDefault="00000000" w:rsidP="00CC4C7C">
      <w:pPr>
        <w:ind w:left="709"/>
        <w:rPr>
          <w:rFonts w:asciiTheme="minorHAnsi" w:hAnsiTheme="minorHAnsi" w:cstheme="minorHAnsi"/>
          <w:b/>
          <w:bCs/>
          <w:szCs w:val="20"/>
        </w:rPr>
      </w:pPr>
      <w:r w:rsidRPr="00CC4C7C">
        <w:rPr>
          <w:rFonts w:asciiTheme="minorHAnsi" w:hAnsiTheme="minorHAnsi" w:cstheme="minorHAnsi"/>
          <w:b/>
          <w:bCs/>
          <w:szCs w:val="20"/>
        </w:rPr>
        <w:t>Haag:</w:t>
      </w:r>
    </w:p>
    <w:p w14:paraId="2087224E"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 xml:space="preserve">Veldesdoorn - Spaanse aak (Acer </w:t>
      </w:r>
      <w:proofErr w:type="spellStart"/>
      <w:r w:rsidRPr="00CC4C7C">
        <w:rPr>
          <w:rFonts w:asciiTheme="minorHAnsi" w:hAnsiTheme="minorHAnsi" w:cstheme="minorHAnsi"/>
          <w:szCs w:val="20"/>
        </w:rPr>
        <w:t>campestre</w:t>
      </w:r>
      <w:proofErr w:type="spellEnd"/>
      <w:r w:rsidRPr="00CC4C7C">
        <w:rPr>
          <w:rFonts w:asciiTheme="minorHAnsi" w:hAnsiTheme="minorHAnsi" w:cstheme="minorHAnsi"/>
          <w:szCs w:val="20"/>
        </w:rPr>
        <w:t>)</w:t>
      </w:r>
    </w:p>
    <w:p w14:paraId="7B3BC633"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Hazelaar (</w:t>
      </w:r>
      <w:proofErr w:type="spellStart"/>
      <w:r w:rsidRPr="00CC4C7C">
        <w:rPr>
          <w:rFonts w:asciiTheme="minorHAnsi" w:hAnsiTheme="minorHAnsi" w:cstheme="minorHAnsi"/>
          <w:szCs w:val="20"/>
        </w:rPr>
        <w:t>Corylus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avelana</w:t>
      </w:r>
      <w:proofErr w:type="spellEnd"/>
      <w:r w:rsidRPr="00CC4C7C">
        <w:rPr>
          <w:rFonts w:asciiTheme="minorHAnsi" w:hAnsiTheme="minorHAnsi" w:cstheme="minorHAnsi"/>
          <w:szCs w:val="20"/>
        </w:rPr>
        <w:t>)</w:t>
      </w:r>
    </w:p>
    <w:p w14:paraId="3F2F97C0"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Rode kornoelje (</w:t>
      </w:r>
      <w:proofErr w:type="spellStart"/>
      <w:r w:rsidRPr="00CC4C7C">
        <w:rPr>
          <w:rFonts w:asciiTheme="minorHAnsi" w:hAnsiTheme="minorHAnsi" w:cstheme="minorHAnsi"/>
          <w:szCs w:val="20"/>
        </w:rPr>
        <w:t>Cornus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sanguinea</w:t>
      </w:r>
      <w:proofErr w:type="spellEnd"/>
      <w:r w:rsidRPr="00CC4C7C">
        <w:rPr>
          <w:rFonts w:asciiTheme="minorHAnsi" w:hAnsiTheme="minorHAnsi" w:cstheme="minorHAnsi"/>
          <w:szCs w:val="20"/>
        </w:rPr>
        <w:t>)</w:t>
      </w:r>
    </w:p>
    <w:p w14:paraId="1FDD7918"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Gele kornoelje (</w:t>
      </w:r>
      <w:proofErr w:type="spellStart"/>
      <w:r w:rsidRPr="00CC4C7C">
        <w:rPr>
          <w:rFonts w:asciiTheme="minorHAnsi" w:hAnsiTheme="minorHAnsi" w:cstheme="minorHAnsi"/>
          <w:szCs w:val="20"/>
        </w:rPr>
        <w:t>Cornus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mas</w:t>
      </w:r>
      <w:proofErr w:type="spellEnd"/>
      <w:r w:rsidRPr="00CC4C7C">
        <w:rPr>
          <w:rFonts w:asciiTheme="minorHAnsi" w:hAnsiTheme="minorHAnsi" w:cstheme="minorHAnsi"/>
          <w:szCs w:val="20"/>
        </w:rPr>
        <w:t>)</w:t>
      </w:r>
    </w:p>
    <w:p w14:paraId="0E7B471E" w14:textId="77777777" w:rsidR="00CC4C7C" w:rsidRPr="00CC4C7C" w:rsidRDefault="00000000" w:rsidP="00CC4C7C">
      <w:pPr>
        <w:ind w:left="709"/>
        <w:rPr>
          <w:rFonts w:asciiTheme="minorHAnsi" w:hAnsiTheme="minorHAnsi" w:cstheme="minorHAnsi"/>
          <w:szCs w:val="20"/>
        </w:rPr>
      </w:pPr>
      <w:proofErr w:type="spellStart"/>
      <w:r w:rsidRPr="00CC4C7C">
        <w:rPr>
          <w:rFonts w:asciiTheme="minorHAnsi" w:hAnsiTheme="minorHAnsi" w:cstheme="minorHAnsi"/>
          <w:szCs w:val="20"/>
        </w:rPr>
        <w:t>Eenstijlige</w:t>
      </w:r>
      <w:proofErr w:type="spellEnd"/>
      <w:r w:rsidRPr="00CC4C7C">
        <w:rPr>
          <w:rFonts w:asciiTheme="minorHAnsi" w:hAnsiTheme="minorHAnsi" w:cstheme="minorHAnsi"/>
          <w:szCs w:val="20"/>
        </w:rPr>
        <w:t xml:space="preserve"> meidoorn (</w:t>
      </w:r>
      <w:proofErr w:type="spellStart"/>
      <w:r w:rsidRPr="00CC4C7C">
        <w:rPr>
          <w:rFonts w:asciiTheme="minorHAnsi" w:hAnsiTheme="minorHAnsi" w:cstheme="minorHAnsi"/>
          <w:szCs w:val="20"/>
        </w:rPr>
        <w:t>Crataegus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monogyna</w:t>
      </w:r>
      <w:proofErr w:type="spellEnd"/>
      <w:r w:rsidRPr="00CC4C7C">
        <w:rPr>
          <w:rFonts w:asciiTheme="minorHAnsi" w:hAnsiTheme="minorHAnsi" w:cstheme="minorHAnsi"/>
          <w:szCs w:val="20"/>
        </w:rPr>
        <w:t>)</w:t>
      </w:r>
    </w:p>
    <w:p w14:paraId="2A64029F"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Gewone kardinaalsmuts (</w:t>
      </w:r>
      <w:proofErr w:type="spellStart"/>
      <w:r w:rsidRPr="00CC4C7C">
        <w:rPr>
          <w:rFonts w:asciiTheme="minorHAnsi" w:hAnsiTheme="minorHAnsi" w:cstheme="minorHAnsi"/>
          <w:szCs w:val="20"/>
        </w:rPr>
        <w:t>Euonymus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europaeus</w:t>
      </w:r>
      <w:proofErr w:type="spellEnd"/>
      <w:r w:rsidRPr="00CC4C7C">
        <w:rPr>
          <w:rFonts w:asciiTheme="minorHAnsi" w:hAnsiTheme="minorHAnsi" w:cstheme="minorHAnsi"/>
          <w:szCs w:val="20"/>
        </w:rPr>
        <w:t>)</w:t>
      </w:r>
    </w:p>
    <w:p w14:paraId="59C5547E"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Gelderse roos (</w:t>
      </w:r>
      <w:proofErr w:type="spellStart"/>
      <w:r w:rsidRPr="00CC4C7C">
        <w:rPr>
          <w:rFonts w:asciiTheme="minorHAnsi" w:hAnsiTheme="minorHAnsi" w:cstheme="minorHAnsi"/>
          <w:szCs w:val="20"/>
        </w:rPr>
        <w:t>Viburnum</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opulus</w:t>
      </w:r>
      <w:proofErr w:type="spellEnd"/>
      <w:r w:rsidRPr="00CC4C7C">
        <w:rPr>
          <w:rFonts w:asciiTheme="minorHAnsi" w:hAnsiTheme="minorHAnsi" w:cstheme="minorHAnsi"/>
          <w:szCs w:val="20"/>
        </w:rPr>
        <w:t>)</w:t>
      </w:r>
    </w:p>
    <w:p w14:paraId="02475199"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 xml:space="preserve">Sleedoorn (Prunus </w:t>
      </w:r>
      <w:proofErr w:type="spellStart"/>
      <w:r w:rsidRPr="00CC4C7C">
        <w:rPr>
          <w:rFonts w:asciiTheme="minorHAnsi" w:hAnsiTheme="minorHAnsi" w:cstheme="minorHAnsi"/>
          <w:szCs w:val="20"/>
        </w:rPr>
        <w:t>spinosa</w:t>
      </w:r>
      <w:proofErr w:type="spellEnd"/>
      <w:r w:rsidRPr="00CC4C7C">
        <w:rPr>
          <w:rFonts w:asciiTheme="minorHAnsi" w:hAnsiTheme="minorHAnsi" w:cstheme="minorHAnsi"/>
          <w:szCs w:val="20"/>
        </w:rPr>
        <w:t>)</w:t>
      </w:r>
    </w:p>
    <w:p w14:paraId="05121CAC"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 xml:space="preserve">Hondsroos (Rosa </w:t>
      </w:r>
      <w:proofErr w:type="spellStart"/>
      <w:r w:rsidRPr="00CC4C7C">
        <w:rPr>
          <w:rFonts w:asciiTheme="minorHAnsi" w:hAnsiTheme="minorHAnsi" w:cstheme="minorHAnsi"/>
          <w:szCs w:val="20"/>
        </w:rPr>
        <w:t>canina</w:t>
      </w:r>
      <w:proofErr w:type="spellEnd"/>
      <w:r w:rsidRPr="00CC4C7C">
        <w:rPr>
          <w:rFonts w:asciiTheme="minorHAnsi" w:hAnsiTheme="minorHAnsi" w:cstheme="minorHAnsi"/>
          <w:szCs w:val="20"/>
        </w:rPr>
        <w:t>)</w:t>
      </w:r>
    </w:p>
    <w:p w14:paraId="22E2ADE8"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Wilde lijsterbes (</w:t>
      </w:r>
      <w:proofErr w:type="spellStart"/>
      <w:r w:rsidRPr="00CC4C7C">
        <w:rPr>
          <w:rFonts w:asciiTheme="minorHAnsi" w:hAnsiTheme="minorHAnsi" w:cstheme="minorHAnsi"/>
          <w:szCs w:val="20"/>
        </w:rPr>
        <w:t>Sorbus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aucuparia</w:t>
      </w:r>
      <w:proofErr w:type="spellEnd"/>
      <w:r w:rsidRPr="00CC4C7C">
        <w:rPr>
          <w:rFonts w:asciiTheme="minorHAnsi" w:hAnsiTheme="minorHAnsi" w:cstheme="minorHAnsi"/>
          <w:szCs w:val="20"/>
        </w:rPr>
        <w:t>)</w:t>
      </w:r>
    </w:p>
    <w:p w14:paraId="6D366952"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Haagbeuk (</w:t>
      </w:r>
      <w:proofErr w:type="spellStart"/>
      <w:r w:rsidRPr="00CC4C7C">
        <w:rPr>
          <w:rFonts w:asciiTheme="minorHAnsi" w:hAnsiTheme="minorHAnsi" w:cstheme="minorHAnsi"/>
          <w:szCs w:val="20"/>
        </w:rPr>
        <w:t>Carpinus</w:t>
      </w:r>
      <w:proofErr w:type="spellEnd"/>
      <w:r w:rsidRPr="00CC4C7C">
        <w:rPr>
          <w:rFonts w:asciiTheme="minorHAnsi" w:hAnsiTheme="minorHAnsi" w:cstheme="minorHAnsi"/>
          <w:szCs w:val="20"/>
        </w:rPr>
        <w:t xml:space="preserve"> </w:t>
      </w:r>
      <w:proofErr w:type="spellStart"/>
      <w:r w:rsidRPr="00CC4C7C">
        <w:rPr>
          <w:rFonts w:asciiTheme="minorHAnsi" w:hAnsiTheme="minorHAnsi" w:cstheme="minorHAnsi"/>
          <w:szCs w:val="20"/>
        </w:rPr>
        <w:t>betulus</w:t>
      </w:r>
      <w:proofErr w:type="spellEnd"/>
      <w:r w:rsidRPr="00CC4C7C">
        <w:rPr>
          <w:rFonts w:asciiTheme="minorHAnsi" w:hAnsiTheme="minorHAnsi" w:cstheme="minorHAnsi"/>
          <w:szCs w:val="20"/>
        </w:rPr>
        <w:t>)</w:t>
      </w:r>
    </w:p>
    <w:p w14:paraId="5B736DC1" w14:textId="77777777" w:rsidR="00CC4C7C" w:rsidRPr="00CC4C7C" w:rsidRDefault="00CC4C7C" w:rsidP="00CC4C7C">
      <w:pPr>
        <w:ind w:left="709"/>
        <w:rPr>
          <w:rFonts w:asciiTheme="minorHAnsi" w:hAnsiTheme="minorHAnsi" w:cstheme="minorHAnsi"/>
          <w:szCs w:val="20"/>
        </w:rPr>
      </w:pPr>
    </w:p>
    <w:p w14:paraId="76466A30" w14:textId="77777777" w:rsidR="00CC4C7C" w:rsidRPr="00CC4C7C" w:rsidRDefault="00CC4C7C" w:rsidP="00CC4C7C">
      <w:pPr>
        <w:ind w:left="709"/>
        <w:rPr>
          <w:rFonts w:asciiTheme="minorHAnsi" w:hAnsiTheme="minorHAnsi" w:cstheme="minorHAnsi"/>
          <w:szCs w:val="20"/>
        </w:rPr>
      </w:pPr>
    </w:p>
    <w:p w14:paraId="0664B4EB" w14:textId="77777777" w:rsidR="00CC4C7C" w:rsidRPr="00CC4C7C" w:rsidRDefault="00000000" w:rsidP="00CC4C7C">
      <w:pPr>
        <w:ind w:left="709"/>
        <w:rPr>
          <w:rFonts w:asciiTheme="minorHAnsi" w:hAnsiTheme="minorHAnsi" w:cstheme="minorHAnsi"/>
          <w:color w:val="1F497D"/>
          <w:szCs w:val="20"/>
        </w:rPr>
      </w:pPr>
      <w:r w:rsidRPr="00CC4C7C">
        <w:rPr>
          <w:rFonts w:asciiTheme="minorHAnsi" w:hAnsiTheme="minorHAnsi" w:cstheme="minorHAnsi"/>
          <w:szCs w:val="20"/>
        </w:rPr>
        <w:t>Het stand-</w:t>
      </w:r>
      <w:proofErr w:type="spellStart"/>
      <w:r w:rsidRPr="00CC4C7C">
        <w:rPr>
          <w:rFonts w:asciiTheme="minorHAnsi" w:hAnsiTheme="minorHAnsi" w:cstheme="minorHAnsi"/>
          <w:szCs w:val="20"/>
        </w:rPr>
        <w:t>still</w:t>
      </w:r>
      <w:proofErr w:type="spellEnd"/>
      <w:r w:rsidRPr="00CC4C7C">
        <w:rPr>
          <w:rFonts w:asciiTheme="minorHAnsi" w:hAnsiTheme="minorHAnsi" w:cstheme="minorHAnsi"/>
          <w:szCs w:val="20"/>
        </w:rPr>
        <w:t xml:space="preserve"> principe is het uitgangspunt voor deze aanvraag. Dit principe stelt dat de kwaliteit en de kwantiteit van de waardevolle natuurelementen in Vlaanderen er niet op mag achteruit gaan. Enerzijds is er de zorgplicht nl.: iedereen moet zorg dragen voor de natuur, zodat er geen schade aan toegebracht wordt en anderzijds de compensatie: als schade onvermijdbaar is, dan moet zij worden gecompenseerd</w:t>
      </w:r>
    </w:p>
    <w:p w14:paraId="607D4A0D" w14:textId="77777777" w:rsidR="00CC4C7C" w:rsidRPr="00CC4C7C" w:rsidRDefault="00000000" w:rsidP="00CC4C7C">
      <w:pPr>
        <w:ind w:left="709"/>
        <w:rPr>
          <w:rFonts w:asciiTheme="minorHAnsi" w:hAnsiTheme="minorHAnsi" w:cstheme="minorHAnsi"/>
          <w:szCs w:val="20"/>
        </w:rPr>
      </w:pPr>
      <w:r w:rsidRPr="00CC4C7C">
        <w:rPr>
          <w:rFonts w:asciiTheme="minorHAnsi" w:hAnsiTheme="minorHAnsi" w:cstheme="minorHAnsi"/>
          <w:szCs w:val="20"/>
        </w:rPr>
        <w:t xml:space="preserve">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w:t>
      </w:r>
      <w:proofErr w:type="spellStart"/>
      <w:r w:rsidRPr="00CC4C7C">
        <w:rPr>
          <w:rFonts w:asciiTheme="minorHAnsi" w:hAnsiTheme="minorHAnsi" w:cstheme="minorHAnsi"/>
          <w:szCs w:val="20"/>
        </w:rPr>
        <w:t>veevraat</w:t>
      </w:r>
      <w:proofErr w:type="spellEnd"/>
      <w:r w:rsidRPr="00CC4C7C">
        <w:rPr>
          <w:rFonts w:asciiTheme="minorHAnsi" w:hAnsiTheme="minorHAnsi" w:cstheme="minorHAnsi"/>
          <w:szCs w:val="20"/>
        </w:rPr>
        <w:t>.</w:t>
      </w:r>
    </w:p>
    <w:p w14:paraId="418EB4C8" w14:textId="77777777" w:rsidR="00CC4C7C" w:rsidRPr="00CC4C7C" w:rsidRDefault="00000000" w:rsidP="00CC4C7C">
      <w:pPr>
        <w:ind w:left="709"/>
        <w:rPr>
          <w:rFonts w:asciiTheme="minorHAnsi" w:hAnsiTheme="minorHAnsi" w:cstheme="minorHAnsi"/>
          <w:noProof/>
          <w:szCs w:val="20"/>
        </w:rPr>
      </w:pPr>
      <w:r w:rsidRPr="00CC4C7C">
        <w:rPr>
          <w:rFonts w:asciiTheme="minorHAnsi" w:hAnsiTheme="minorHAnsi" w:cstheme="minorHAnsi"/>
          <w:szCs w:val="20"/>
        </w:rPr>
        <w:t xml:space="preserve"> 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w:t>
      </w:r>
    </w:p>
    <w:p w14:paraId="1ABA3141" w14:textId="77777777" w:rsidR="00184BDA" w:rsidRDefault="00184BDA" w:rsidP="0075314F">
      <w:pPr>
        <w:tabs>
          <w:tab w:val="center" w:pos="6237"/>
        </w:tabs>
        <w:rPr>
          <w:rFonts w:cs="Arial"/>
          <w:color w:val="000000" w:themeColor="text1"/>
        </w:rPr>
      </w:pPr>
    </w:p>
    <w:p w14:paraId="740040DC"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48C5253E" w14:textId="77777777" w:rsidR="00756FFC" w:rsidRDefault="00756FFC" w:rsidP="0075314F">
      <w:pPr>
        <w:tabs>
          <w:tab w:val="center" w:pos="6237"/>
        </w:tabs>
        <w:rPr>
          <w:rFonts w:cs="Arial"/>
          <w:color w:val="000000" w:themeColor="text1"/>
        </w:rPr>
      </w:pPr>
    </w:p>
    <w:p w14:paraId="4E3295F6" w14:textId="77777777" w:rsidR="005B5F26" w:rsidRDefault="00000000" w:rsidP="0075314F">
      <w:pPr>
        <w:tabs>
          <w:tab w:val="center" w:pos="6237"/>
        </w:tabs>
        <w:rPr>
          <w:b/>
        </w:rPr>
      </w:pPr>
      <w:r w:rsidRPr="005313F4">
        <w:rPr>
          <w:b/>
        </w:rPr>
        <w:t xml:space="preserve">BESLUIT IN ZITTING VAN </w:t>
      </w:r>
      <w:r w:rsidR="00242227">
        <w:rPr>
          <w:b/>
        </w:rPr>
        <w:t>23 MAART 2026</w:t>
      </w:r>
    </w:p>
    <w:p w14:paraId="05AFE16D" w14:textId="77777777" w:rsidR="005B5F26" w:rsidRDefault="005B5F26" w:rsidP="0075314F">
      <w:pPr>
        <w:pBdr>
          <w:bottom w:val="single" w:sz="12" w:space="1" w:color="auto"/>
        </w:pBdr>
        <w:tabs>
          <w:tab w:val="center" w:pos="6237"/>
        </w:tabs>
        <w:rPr>
          <w:b/>
        </w:rPr>
      </w:pPr>
    </w:p>
    <w:p w14:paraId="4767CB05" w14:textId="77777777" w:rsidR="005B5F26" w:rsidRDefault="005B5F26" w:rsidP="0075314F">
      <w:pPr>
        <w:tabs>
          <w:tab w:val="center" w:pos="6237"/>
        </w:tabs>
        <w:rPr>
          <w:b/>
        </w:rPr>
      </w:pPr>
    </w:p>
    <w:p w14:paraId="73E45009" w14:textId="77777777" w:rsidR="005B5F26" w:rsidRDefault="00000000" w:rsidP="00832A56">
      <w:pPr>
        <w:pStyle w:val="Lijstalinea"/>
        <w:numPr>
          <w:ilvl w:val="0"/>
          <w:numId w:val="1"/>
        </w:numPr>
        <w:tabs>
          <w:tab w:val="center" w:pos="6237"/>
        </w:tabs>
      </w:pPr>
      <w:r w:rsidRPr="005313F4">
        <w:t xml:space="preserve">De aanvraag ingediend door </w:t>
      </w:r>
      <w:r w:rsidRPr="005942CF">
        <w:t>Benny Daens wonende te Volmolenstraat 46 te 3910 Pelt</w:t>
      </w:r>
      <w:r>
        <w:t xml:space="preserve">, wordt </w:t>
      </w:r>
      <w:r>
        <w:rPr>
          <w:lang w:val="nl-NL" w:eastAsia="nl-NL"/>
        </w:rPr>
        <w:t>voorwaardelijk vergund</w:t>
      </w:r>
      <w:r w:rsidRPr="005313F4">
        <w:t>.</w:t>
      </w:r>
    </w:p>
    <w:p w14:paraId="18DF6594" w14:textId="77777777" w:rsidR="005B5F26" w:rsidRDefault="005B5F26" w:rsidP="0075314F">
      <w:pPr>
        <w:tabs>
          <w:tab w:val="center" w:pos="6237"/>
        </w:tabs>
      </w:pPr>
    </w:p>
    <w:p w14:paraId="4D489F6E" w14:textId="77777777" w:rsidR="005B5F26" w:rsidRDefault="00000000" w:rsidP="0075314F">
      <w:pPr>
        <w:pStyle w:val="Lijstalinea"/>
        <w:numPr>
          <w:ilvl w:val="0"/>
          <w:numId w:val="1"/>
        </w:numPr>
        <w:tabs>
          <w:tab w:val="center" w:pos="6237"/>
        </w:tabs>
      </w:pPr>
      <w:r>
        <w:t>Volgende voorwaarden en/of lasten worden opgelegd:</w:t>
      </w:r>
    </w:p>
    <w:p w14:paraId="76190F6E" w14:textId="77777777" w:rsidR="00590237" w:rsidRDefault="00000000" w:rsidP="00590237">
      <w:pPr>
        <w:pStyle w:val="Lijstalinea"/>
        <w:numPr>
          <w:ilvl w:val="0"/>
          <w:numId w:val="24"/>
        </w:numPr>
        <w:rPr>
          <w:noProof/>
        </w:rPr>
      </w:pPr>
      <w:r>
        <w:rPr>
          <w:noProof/>
        </w:rPr>
        <w:t xml:space="preserve">De voorwaarden en opmerkingen opgelegd door de </w:t>
      </w:r>
      <w:r w:rsidR="000D559F">
        <w:rPr>
          <w:noProof/>
        </w:rPr>
        <w:t>nutsmaatschappijen</w:t>
      </w:r>
      <w:r>
        <w:rPr>
          <w:noProof/>
        </w:rPr>
        <w:t xml:space="preserve"> dienen strikt nageleefd te worden. De adviezen maken dan ook integraal deel uit van de omgevingsvergunning.</w:t>
      </w:r>
    </w:p>
    <w:p w14:paraId="3A71F250" w14:textId="77777777" w:rsidR="000D559F" w:rsidRDefault="00000000" w:rsidP="00C445BA">
      <w:pPr>
        <w:pStyle w:val="Lijstalinea"/>
        <w:numPr>
          <w:ilvl w:val="0"/>
          <w:numId w:val="24"/>
        </w:numPr>
        <w:rPr>
          <w:noProof/>
        </w:rPr>
      </w:pPr>
      <w:r>
        <w:rPr>
          <w:noProof/>
        </w:rPr>
        <w:t>De aandachtspunten voor werken langsheen de gewestweg</w:t>
      </w:r>
      <w:r w:rsidR="00561438">
        <w:rPr>
          <w:noProof/>
        </w:rPr>
        <w:t xml:space="preserve"> (pagina 3 en 4 van het advies)</w:t>
      </w:r>
      <w:r>
        <w:rPr>
          <w:noProof/>
        </w:rPr>
        <w:t>, opgelegd door het Agenschap Wegen en Verkeer, dienen strikt nageleefd te worden.</w:t>
      </w:r>
    </w:p>
    <w:p w14:paraId="4069AA93" w14:textId="77777777" w:rsidR="00A93D76" w:rsidRPr="00FB2166" w:rsidRDefault="00000000" w:rsidP="00A93D76">
      <w:pPr>
        <w:pStyle w:val="Lijstalinea"/>
        <w:numPr>
          <w:ilvl w:val="0"/>
          <w:numId w:val="24"/>
        </w:numPr>
        <w:autoSpaceDE w:val="0"/>
        <w:autoSpaceDN w:val="0"/>
        <w:adjustRightInd w:val="0"/>
        <w:rPr>
          <w:rFonts w:asciiTheme="minorHAnsi" w:hAnsiTheme="minorHAnsi" w:cstheme="minorHAnsi"/>
          <w:szCs w:val="20"/>
        </w:rPr>
      </w:pPr>
      <w:r w:rsidRPr="00FB2166">
        <w:rPr>
          <w:rFonts w:asciiTheme="minorHAnsi" w:hAnsiTheme="minorHAnsi" w:cstheme="minorHAnsi"/>
          <w:szCs w:val="20"/>
        </w:rPr>
        <w:t>De vergunning wordt verleend mits wordt voldaan aan de volgende voorwaarden:</w:t>
      </w:r>
    </w:p>
    <w:p w14:paraId="30C19621"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1/ er word</w:t>
      </w:r>
      <w:r>
        <w:rPr>
          <w:rFonts w:asciiTheme="minorHAnsi" w:hAnsiTheme="minorHAnsi" w:cstheme="minorHAnsi"/>
          <w:szCs w:val="20"/>
        </w:rPr>
        <w:t>t</w:t>
      </w:r>
      <w:r w:rsidRPr="00FB2166">
        <w:rPr>
          <w:rFonts w:asciiTheme="minorHAnsi" w:hAnsiTheme="minorHAnsi" w:cstheme="minorHAnsi"/>
          <w:szCs w:val="20"/>
        </w:rPr>
        <w:t xml:space="preserve"> opnieuw </w:t>
      </w:r>
      <w:r>
        <w:rPr>
          <w:rFonts w:asciiTheme="minorHAnsi" w:hAnsiTheme="minorHAnsi" w:cstheme="minorHAnsi"/>
          <w:szCs w:val="20"/>
        </w:rPr>
        <w:t>een haag aangeplant</w:t>
      </w:r>
      <w:r w:rsidRPr="00FB2166">
        <w:rPr>
          <w:rFonts w:asciiTheme="minorHAnsi" w:hAnsiTheme="minorHAnsi" w:cstheme="minorHAnsi"/>
          <w:szCs w:val="20"/>
        </w:rPr>
        <w:t xml:space="preserve"> op het terrein</w:t>
      </w:r>
    </w:p>
    <w:p w14:paraId="0DA949D5"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2/ de heraanplant gebeurt ten laatste in het eerstvolgende plantseizoen na de uitvoering van de werken;</w:t>
      </w:r>
    </w:p>
    <w:p w14:paraId="32821BB0"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3/ de heraanplant gebeurt op voldoende afstand van de perceelsgrenzen zoals bepaald in het veldwetboek;</w:t>
      </w:r>
    </w:p>
    <w:p w14:paraId="446D0854"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Gelet op het besluit van de gemeenteraad van 19 december 2013 waarbij het reglement financiële waarborg</w:t>
      </w:r>
      <w:r>
        <w:rPr>
          <w:rFonts w:asciiTheme="minorHAnsi" w:hAnsiTheme="minorHAnsi" w:cstheme="minorHAnsi"/>
          <w:szCs w:val="20"/>
        </w:rPr>
        <w:t xml:space="preserve"> </w:t>
      </w:r>
      <w:r w:rsidRPr="00FB2166">
        <w:rPr>
          <w:rFonts w:asciiTheme="minorHAnsi" w:hAnsiTheme="minorHAnsi" w:cstheme="minorHAnsi"/>
          <w:szCs w:val="20"/>
        </w:rPr>
        <w:t>voor groenschermen als last bij stedenbouwkundige en verkavelingsvergunningen werd goedgekeurd dient</w:t>
      </w:r>
      <w:r>
        <w:rPr>
          <w:rFonts w:asciiTheme="minorHAnsi" w:hAnsiTheme="minorHAnsi" w:cstheme="minorHAnsi"/>
          <w:szCs w:val="20"/>
        </w:rPr>
        <w:t xml:space="preserve"> </w:t>
      </w:r>
      <w:r w:rsidRPr="00FB2166">
        <w:rPr>
          <w:rFonts w:asciiTheme="minorHAnsi" w:hAnsiTheme="minorHAnsi" w:cstheme="minorHAnsi"/>
          <w:szCs w:val="20"/>
        </w:rPr>
        <w:t xml:space="preserve">de aanvrager een financiële waarborg </w:t>
      </w:r>
      <w:r>
        <w:rPr>
          <w:rFonts w:asciiTheme="minorHAnsi" w:hAnsiTheme="minorHAnsi" w:cstheme="minorHAnsi"/>
          <w:szCs w:val="20"/>
        </w:rPr>
        <w:t>van 800</w:t>
      </w:r>
      <w:r w:rsidRPr="00FB2166">
        <w:rPr>
          <w:rFonts w:asciiTheme="minorHAnsi" w:hAnsiTheme="minorHAnsi" w:cstheme="minorHAnsi"/>
          <w:szCs w:val="20"/>
        </w:rPr>
        <w:t xml:space="preserve"> euro te stellen </w:t>
      </w:r>
      <w:r>
        <w:rPr>
          <w:rFonts w:asciiTheme="minorHAnsi" w:hAnsiTheme="minorHAnsi" w:cstheme="minorHAnsi"/>
          <w:szCs w:val="20"/>
        </w:rPr>
        <w:t xml:space="preserve">(+/- 80 lopende meter x 10 euro/lopende meter) </w:t>
      </w:r>
      <w:r w:rsidRPr="00FB2166">
        <w:rPr>
          <w:rFonts w:asciiTheme="minorHAnsi" w:hAnsiTheme="minorHAnsi" w:cstheme="minorHAnsi"/>
          <w:szCs w:val="20"/>
        </w:rPr>
        <w:t>door het bedrag te storten op</w:t>
      </w:r>
      <w:r>
        <w:rPr>
          <w:rFonts w:asciiTheme="minorHAnsi" w:hAnsiTheme="minorHAnsi" w:cstheme="minorHAnsi"/>
          <w:szCs w:val="20"/>
        </w:rPr>
        <w:t xml:space="preserve"> het</w:t>
      </w:r>
      <w:r w:rsidRPr="00FB2166">
        <w:rPr>
          <w:rFonts w:asciiTheme="minorHAnsi" w:hAnsiTheme="minorHAnsi" w:cstheme="minorHAnsi"/>
          <w:szCs w:val="20"/>
        </w:rPr>
        <w:t xml:space="preserve"> rekeningnummer van de gemeente Heers BE 26 0910 0047 5329 voorafgaand aan de start van de</w:t>
      </w:r>
      <w:r>
        <w:rPr>
          <w:rFonts w:asciiTheme="minorHAnsi" w:hAnsiTheme="minorHAnsi" w:cstheme="minorHAnsi"/>
          <w:szCs w:val="20"/>
        </w:rPr>
        <w:t xml:space="preserve"> </w:t>
      </w:r>
      <w:r w:rsidRPr="00FB2166">
        <w:rPr>
          <w:rFonts w:asciiTheme="minorHAnsi" w:hAnsiTheme="minorHAnsi" w:cstheme="minorHAnsi"/>
          <w:szCs w:val="20"/>
        </w:rPr>
        <w:t xml:space="preserve">werken met vermelding van het dossiernummer </w:t>
      </w:r>
      <w:r>
        <w:rPr>
          <w:rFonts w:asciiTheme="minorHAnsi" w:hAnsiTheme="minorHAnsi" w:cstheme="minorHAnsi"/>
          <w:szCs w:val="20"/>
        </w:rPr>
        <w:t xml:space="preserve">(OMV_2025142884) </w:t>
      </w:r>
      <w:r w:rsidRPr="00FB2166">
        <w:rPr>
          <w:rFonts w:asciiTheme="minorHAnsi" w:hAnsiTheme="minorHAnsi" w:cstheme="minorHAnsi"/>
          <w:szCs w:val="20"/>
        </w:rPr>
        <w:t xml:space="preserve">van de </w:t>
      </w:r>
      <w:r>
        <w:rPr>
          <w:rFonts w:asciiTheme="minorHAnsi" w:hAnsiTheme="minorHAnsi" w:cstheme="minorHAnsi"/>
          <w:szCs w:val="20"/>
        </w:rPr>
        <w:t>omgevings</w:t>
      </w:r>
      <w:r w:rsidRPr="00FB2166">
        <w:rPr>
          <w:rFonts w:asciiTheme="minorHAnsi" w:hAnsiTheme="minorHAnsi" w:cstheme="minorHAnsi"/>
          <w:szCs w:val="20"/>
        </w:rPr>
        <w:t>vergunning.</w:t>
      </w:r>
    </w:p>
    <w:p w14:paraId="25E54CBE"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Na de uitvoering van de groenwerken moet de aanvrager de gemeente Heers, dienst ruimtelijke ordening, in</w:t>
      </w:r>
      <w:r>
        <w:rPr>
          <w:rFonts w:asciiTheme="minorHAnsi" w:hAnsiTheme="minorHAnsi" w:cstheme="minorHAnsi"/>
          <w:szCs w:val="20"/>
        </w:rPr>
        <w:t xml:space="preserve"> </w:t>
      </w:r>
      <w:r w:rsidRPr="00FB2166">
        <w:rPr>
          <w:rFonts w:asciiTheme="minorHAnsi" w:hAnsiTheme="minorHAnsi" w:cstheme="minorHAnsi"/>
          <w:szCs w:val="20"/>
        </w:rPr>
        <w:t>kennis stellen dat de nodige aanplantingen gebeurd zijn.</w:t>
      </w:r>
    </w:p>
    <w:p w14:paraId="68BDE0C6"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De vrijgave van de waarborgsom gebeurt in zijn geheel, na vaststelling dat ten minste 80% van de</w:t>
      </w:r>
      <w:r>
        <w:rPr>
          <w:rFonts w:asciiTheme="minorHAnsi" w:hAnsiTheme="minorHAnsi" w:cstheme="minorHAnsi"/>
          <w:szCs w:val="20"/>
        </w:rPr>
        <w:t xml:space="preserve"> </w:t>
      </w:r>
      <w:r w:rsidRPr="00FB2166">
        <w:rPr>
          <w:rFonts w:asciiTheme="minorHAnsi" w:hAnsiTheme="minorHAnsi" w:cstheme="minorHAnsi"/>
          <w:szCs w:val="20"/>
        </w:rPr>
        <w:t>aanplantingen als levensvatbaar worden beschouwd.</w:t>
      </w:r>
    </w:p>
    <w:p w14:paraId="5764FE45" w14:textId="77777777" w:rsidR="00A93D76" w:rsidRPr="00FB2166" w:rsidRDefault="00000000" w:rsidP="00A93D76">
      <w:pPr>
        <w:autoSpaceDE w:val="0"/>
        <w:autoSpaceDN w:val="0"/>
        <w:adjustRightInd w:val="0"/>
        <w:ind w:left="709"/>
        <w:rPr>
          <w:rFonts w:asciiTheme="minorHAnsi" w:hAnsiTheme="minorHAnsi" w:cstheme="minorHAnsi"/>
          <w:szCs w:val="20"/>
        </w:rPr>
      </w:pPr>
      <w:r w:rsidRPr="00FB2166">
        <w:rPr>
          <w:rFonts w:asciiTheme="minorHAnsi" w:hAnsiTheme="minorHAnsi" w:cstheme="minorHAnsi"/>
          <w:szCs w:val="20"/>
        </w:rPr>
        <w:t>De vaststelling zal gebeuren door de dienst ruimtelijke ordening van de gemeente Heers.</w:t>
      </w:r>
    </w:p>
    <w:p w14:paraId="587B7DF3" w14:textId="77777777" w:rsidR="00A93D76" w:rsidRPr="00FB2166" w:rsidRDefault="00000000" w:rsidP="00A93D76">
      <w:pPr>
        <w:ind w:left="709"/>
        <w:rPr>
          <w:rFonts w:asciiTheme="minorHAnsi" w:hAnsiTheme="minorHAnsi" w:cstheme="minorHAnsi"/>
          <w:szCs w:val="20"/>
        </w:rPr>
      </w:pPr>
      <w:r w:rsidRPr="00FB2166">
        <w:rPr>
          <w:rFonts w:asciiTheme="minorHAnsi" w:hAnsiTheme="minorHAnsi" w:cstheme="minorHAnsi"/>
          <w:szCs w:val="20"/>
        </w:rPr>
        <w:t>De gemeente neemt een beslissing uiterlijk 3 maanden na de aanvraag tot vrijgave van de waarborg.</w:t>
      </w:r>
      <w:r>
        <w:rPr>
          <w:rFonts w:asciiTheme="minorHAnsi" w:hAnsiTheme="minorHAnsi" w:cstheme="minorHAnsi"/>
          <w:szCs w:val="20"/>
        </w:rPr>
        <w:t xml:space="preserve"> </w:t>
      </w:r>
    </w:p>
    <w:p w14:paraId="149BA7CD" w14:textId="77777777" w:rsidR="00A93D76" w:rsidRPr="00FB2166" w:rsidRDefault="00A93D76" w:rsidP="00A93D76">
      <w:pPr>
        <w:ind w:left="709"/>
        <w:rPr>
          <w:rFonts w:asciiTheme="minorHAnsi" w:hAnsiTheme="minorHAnsi" w:cstheme="minorHAnsi"/>
          <w:szCs w:val="20"/>
        </w:rPr>
      </w:pPr>
    </w:p>
    <w:p w14:paraId="328112C1" w14:textId="77777777" w:rsidR="00A93D76" w:rsidRPr="00FB2166" w:rsidRDefault="00A93D76" w:rsidP="00A93D76">
      <w:pPr>
        <w:ind w:left="709"/>
        <w:rPr>
          <w:rFonts w:asciiTheme="minorHAnsi" w:hAnsiTheme="minorHAnsi" w:cstheme="minorHAnsi"/>
          <w:szCs w:val="20"/>
        </w:rPr>
      </w:pPr>
    </w:p>
    <w:p w14:paraId="1CB94132" w14:textId="77777777" w:rsidR="00A93D76" w:rsidRPr="00FB2166" w:rsidRDefault="00A93D76" w:rsidP="00A93D76">
      <w:pPr>
        <w:ind w:left="709"/>
        <w:rPr>
          <w:rFonts w:asciiTheme="minorHAnsi" w:hAnsiTheme="minorHAnsi" w:cstheme="minorHAnsi"/>
          <w:szCs w:val="20"/>
        </w:rPr>
      </w:pPr>
    </w:p>
    <w:p w14:paraId="0A06CECB" w14:textId="77777777" w:rsidR="00A93D76" w:rsidRPr="00FB2166" w:rsidRDefault="00A93D76" w:rsidP="00A93D76">
      <w:pPr>
        <w:ind w:left="709"/>
        <w:rPr>
          <w:rFonts w:asciiTheme="minorHAnsi" w:hAnsiTheme="minorHAnsi" w:cstheme="minorHAnsi"/>
          <w:szCs w:val="20"/>
        </w:rPr>
      </w:pPr>
    </w:p>
    <w:p w14:paraId="4237FAFE"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Voor de haag moeten 2 tot 4 planten per m worden gebruikt.</w:t>
      </w:r>
    </w:p>
    <w:p w14:paraId="78A4B36B" w14:textId="77777777" w:rsidR="00A93D76" w:rsidRPr="00FB2166" w:rsidRDefault="00000000" w:rsidP="00A93D76">
      <w:pPr>
        <w:ind w:left="709"/>
        <w:rPr>
          <w:rFonts w:asciiTheme="minorHAnsi" w:hAnsiTheme="minorHAnsi" w:cstheme="minorHAnsi"/>
          <w:szCs w:val="20"/>
        </w:rPr>
      </w:pPr>
      <w:r w:rsidRPr="00FB2166">
        <w:rPr>
          <w:rFonts w:asciiTheme="minorHAnsi" w:hAnsiTheme="minorHAnsi" w:cstheme="minorHAnsi"/>
          <w:szCs w:val="20"/>
        </w:rPr>
        <w:t>Voor de compenserende beplanting dient gebruik gemaakt te worden van volgende soorten:</w:t>
      </w:r>
    </w:p>
    <w:p w14:paraId="61840535" w14:textId="77777777" w:rsidR="00A93D76" w:rsidRPr="00FB2166" w:rsidRDefault="00A93D76" w:rsidP="00A93D76">
      <w:pPr>
        <w:ind w:left="709"/>
        <w:rPr>
          <w:rStyle w:val="standaard0"/>
          <w:rFonts w:asciiTheme="minorHAnsi" w:hAnsiTheme="minorHAnsi" w:cstheme="minorHAnsi"/>
          <w:b/>
          <w:bCs/>
          <w:szCs w:val="20"/>
        </w:rPr>
      </w:pPr>
    </w:p>
    <w:p w14:paraId="20C8AD7B" w14:textId="77777777" w:rsidR="00A93D76" w:rsidRPr="00FB2166" w:rsidRDefault="00000000" w:rsidP="00A93D76">
      <w:pPr>
        <w:ind w:left="709"/>
        <w:rPr>
          <w:rStyle w:val="standaard0"/>
          <w:rFonts w:asciiTheme="minorHAnsi" w:hAnsiTheme="minorHAnsi" w:cstheme="minorHAnsi"/>
          <w:b/>
          <w:bCs/>
          <w:szCs w:val="20"/>
        </w:rPr>
      </w:pPr>
      <w:r w:rsidRPr="00FB2166">
        <w:rPr>
          <w:rStyle w:val="standaard0"/>
          <w:rFonts w:asciiTheme="minorHAnsi" w:hAnsiTheme="minorHAnsi" w:cstheme="minorHAnsi"/>
          <w:b/>
          <w:bCs/>
          <w:szCs w:val="20"/>
        </w:rPr>
        <w:t>Haag:</w:t>
      </w:r>
    </w:p>
    <w:p w14:paraId="4DB3F863"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 xml:space="preserve">Veldesdoorn - Spaanse aak (Acer </w:t>
      </w:r>
      <w:proofErr w:type="spellStart"/>
      <w:r w:rsidRPr="00FB2166">
        <w:rPr>
          <w:rStyle w:val="standaard0"/>
          <w:rFonts w:asciiTheme="minorHAnsi" w:hAnsiTheme="minorHAnsi" w:cstheme="minorHAnsi"/>
          <w:szCs w:val="20"/>
        </w:rPr>
        <w:t>campestre</w:t>
      </w:r>
      <w:proofErr w:type="spellEnd"/>
      <w:r w:rsidRPr="00FB2166">
        <w:rPr>
          <w:rStyle w:val="standaard0"/>
          <w:rFonts w:asciiTheme="minorHAnsi" w:hAnsiTheme="minorHAnsi" w:cstheme="minorHAnsi"/>
          <w:szCs w:val="20"/>
        </w:rPr>
        <w:t>)</w:t>
      </w:r>
    </w:p>
    <w:p w14:paraId="0C4CCA5B"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Hazelaar (</w:t>
      </w:r>
      <w:proofErr w:type="spellStart"/>
      <w:r w:rsidRPr="00FB2166">
        <w:rPr>
          <w:rStyle w:val="standaard0"/>
          <w:rFonts w:asciiTheme="minorHAnsi" w:hAnsiTheme="minorHAnsi" w:cstheme="minorHAnsi"/>
          <w:szCs w:val="20"/>
        </w:rPr>
        <w:t>Corylus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avelana</w:t>
      </w:r>
      <w:proofErr w:type="spellEnd"/>
      <w:r w:rsidRPr="00FB2166">
        <w:rPr>
          <w:rStyle w:val="standaard0"/>
          <w:rFonts w:asciiTheme="minorHAnsi" w:hAnsiTheme="minorHAnsi" w:cstheme="minorHAnsi"/>
          <w:szCs w:val="20"/>
        </w:rPr>
        <w:t>)</w:t>
      </w:r>
    </w:p>
    <w:p w14:paraId="78FBB71C"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Rode kornoelje (</w:t>
      </w:r>
      <w:proofErr w:type="spellStart"/>
      <w:r w:rsidRPr="00FB2166">
        <w:rPr>
          <w:rStyle w:val="standaard0"/>
          <w:rFonts w:asciiTheme="minorHAnsi" w:hAnsiTheme="minorHAnsi" w:cstheme="minorHAnsi"/>
          <w:szCs w:val="20"/>
        </w:rPr>
        <w:t>Cornus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sanguinea</w:t>
      </w:r>
      <w:proofErr w:type="spellEnd"/>
      <w:r w:rsidRPr="00FB2166">
        <w:rPr>
          <w:rStyle w:val="standaard0"/>
          <w:rFonts w:asciiTheme="minorHAnsi" w:hAnsiTheme="minorHAnsi" w:cstheme="minorHAnsi"/>
          <w:szCs w:val="20"/>
        </w:rPr>
        <w:t>)</w:t>
      </w:r>
    </w:p>
    <w:p w14:paraId="6BAC93E5"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Gele kornoelje (</w:t>
      </w:r>
      <w:proofErr w:type="spellStart"/>
      <w:r w:rsidRPr="00FB2166">
        <w:rPr>
          <w:rStyle w:val="standaard0"/>
          <w:rFonts w:asciiTheme="minorHAnsi" w:hAnsiTheme="minorHAnsi" w:cstheme="minorHAnsi"/>
          <w:szCs w:val="20"/>
        </w:rPr>
        <w:t>Cornus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mas</w:t>
      </w:r>
      <w:proofErr w:type="spellEnd"/>
      <w:r w:rsidRPr="00FB2166">
        <w:rPr>
          <w:rStyle w:val="standaard0"/>
          <w:rFonts w:asciiTheme="minorHAnsi" w:hAnsiTheme="minorHAnsi" w:cstheme="minorHAnsi"/>
          <w:szCs w:val="20"/>
        </w:rPr>
        <w:t>)</w:t>
      </w:r>
    </w:p>
    <w:p w14:paraId="56B2B997" w14:textId="77777777" w:rsidR="00A93D76" w:rsidRPr="00FB2166" w:rsidRDefault="00000000" w:rsidP="00A93D76">
      <w:pPr>
        <w:ind w:left="709"/>
        <w:rPr>
          <w:rStyle w:val="standaard0"/>
          <w:rFonts w:asciiTheme="minorHAnsi" w:hAnsiTheme="minorHAnsi" w:cstheme="minorHAnsi"/>
          <w:szCs w:val="20"/>
        </w:rPr>
      </w:pPr>
      <w:proofErr w:type="spellStart"/>
      <w:r w:rsidRPr="00FB2166">
        <w:rPr>
          <w:rStyle w:val="standaard0"/>
          <w:rFonts w:asciiTheme="minorHAnsi" w:hAnsiTheme="minorHAnsi" w:cstheme="minorHAnsi"/>
          <w:szCs w:val="20"/>
        </w:rPr>
        <w:t>Eenstijlige</w:t>
      </w:r>
      <w:proofErr w:type="spellEnd"/>
      <w:r w:rsidRPr="00FB2166">
        <w:rPr>
          <w:rStyle w:val="standaard0"/>
          <w:rFonts w:asciiTheme="minorHAnsi" w:hAnsiTheme="minorHAnsi" w:cstheme="minorHAnsi"/>
          <w:szCs w:val="20"/>
        </w:rPr>
        <w:t xml:space="preserve"> meidoorn (</w:t>
      </w:r>
      <w:proofErr w:type="spellStart"/>
      <w:r w:rsidRPr="00FB2166">
        <w:rPr>
          <w:rStyle w:val="standaard0"/>
          <w:rFonts w:asciiTheme="minorHAnsi" w:hAnsiTheme="minorHAnsi" w:cstheme="minorHAnsi"/>
          <w:szCs w:val="20"/>
        </w:rPr>
        <w:t>Crataegus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monogyna</w:t>
      </w:r>
      <w:proofErr w:type="spellEnd"/>
      <w:r w:rsidRPr="00FB2166">
        <w:rPr>
          <w:rStyle w:val="standaard0"/>
          <w:rFonts w:asciiTheme="minorHAnsi" w:hAnsiTheme="minorHAnsi" w:cstheme="minorHAnsi"/>
          <w:szCs w:val="20"/>
        </w:rPr>
        <w:t>)</w:t>
      </w:r>
    </w:p>
    <w:p w14:paraId="2186CA5F"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Gewone kardinaalsmuts (</w:t>
      </w:r>
      <w:proofErr w:type="spellStart"/>
      <w:r w:rsidRPr="00FB2166">
        <w:rPr>
          <w:rStyle w:val="standaard0"/>
          <w:rFonts w:asciiTheme="minorHAnsi" w:hAnsiTheme="minorHAnsi" w:cstheme="minorHAnsi"/>
          <w:szCs w:val="20"/>
        </w:rPr>
        <w:t>Euonymus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europaeus</w:t>
      </w:r>
      <w:proofErr w:type="spellEnd"/>
      <w:r w:rsidRPr="00FB2166">
        <w:rPr>
          <w:rStyle w:val="standaard0"/>
          <w:rFonts w:asciiTheme="minorHAnsi" w:hAnsiTheme="minorHAnsi" w:cstheme="minorHAnsi"/>
          <w:szCs w:val="20"/>
        </w:rPr>
        <w:t>)</w:t>
      </w:r>
    </w:p>
    <w:p w14:paraId="4B0E634C"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Gelderse roos (</w:t>
      </w:r>
      <w:proofErr w:type="spellStart"/>
      <w:r w:rsidRPr="00FB2166">
        <w:rPr>
          <w:rStyle w:val="standaard0"/>
          <w:rFonts w:asciiTheme="minorHAnsi" w:hAnsiTheme="minorHAnsi" w:cstheme="minorHAnsi"/>
          <w:szCs w:val="20"/>
        </w:rPr>
        <w:t>Viburnum</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opulus</w:t>
      </w:r>
      <w:proofErr w:type="spellEnd"/>
      <w:r w:rsidRPr="00FB2166">
        <w:rPr>
          <w:rStyle w:val="standaard0"/>
          <w:rFonts w:asciiTheme="minorHAnsi" w:hAnsiTheme="minorHAnsi" w:cstheme="minorHAnsi"/>
          <w:szCs w:val="20"/>
        </w:rPr>
        <w:t>)</w:t>
      </w:r>
    </w:p>
    <w:p w14:paraId="02042AB6"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 xml:space="preserve">Sleedoorn (Prunus </w:t>
      </w:r>
      <w:proofErr w:type="spellStart"/>
      <w:r w:rsidRPr="00FB2166">
        <w:rPr>
          <w:rStyle w:val="standaard0"/>
          <w:rFonts w:asciiTheme="minorHAnsi" w:hAnsiTheme="minorHAnsi" w:cstheme="minorHAnsi"/>
          <w:szCs w:val="20"/>
        </w:rPr>
        <w:t>spinosa</w:t>
      </w:r>
      <w:proofErr w:type="spellEnd"/>
      <w:r w:rsidRPr="00FB2166">
        <w:rPr>
          <w:rStyle w:val="standaard0"/>
          <w:rFonts w:asciiTheme="minorHAnsi" w:hAnsiTheme="minorHAnsi" w:cstheme="minorHAnsi"/>
          <w:szCs w:val="20"/>
        </w:rPr>
        <w:t>)</w:t>
      </w:r>
    </w:p>
    <w:p w14:paraId="74E74242"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 xml:space="preserve">Hondsroos (Rosa </w:t>
      </w:r>
      <w:proofErr w:type="spellStart"/>
      <w:r w:rsidRPr="00FB2166">
        <w:rPr>
          <w:rStyle w:val="standaard0"/>
          <w:rFonts w:asciiTheme="minorHAnsi" w:hAnsiTheme="minorHAnsi" w:cstheme="minorHAnsi"/>
          <w:szCs w:val="20"/>
        </w:rPr>
        <w:t>canina</w:t>
      </w:r>
      <w:proofErr w:type="spellEnd"/>
      <w:r w:rsidRPr="00FB2166">
        <w:rPr>
          <w:rStyle w:val="standaard0"/>
          <w:rFonts w:asciiTheme="minorHAnsi" w:hAnsiTheme="minorHAnsi" w:cstheme="minorHAnsi"/>
          <w:szCs w:val="20"/>
        </w:rPr>
        <w:t>)</w:t>
      </w:r>
    </w:p>
    <w:p w14:paraId="66E5DC62"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Wilde lijsterbes (</w:t>
      </w:r>
      <w:proofErr w:type="spellStart"/>
      <w:r w:rsidRPr="00FB2166">
        <w:rPr>
          <w:rStyle w:val="standaard0"/>
          <w:rFonts w:asciiTheme="minorHAnsi" w:hAnsiTheme="minorHAnsi" w:cstheme="minorHAnsi"/>
          <w:szCs w:val="20"/>
        </w:rPr>
        <w:t>Sorbus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aucuparia</w:t>
      </w:r>
      <w:proofErr w:type="spellEnd"/>
      <w:r w:rsidRPr="00FB2166">
        <w:rPr>
          <w:rStyle w:val="standaard0"/>
          <w:rFonts w:asciiTheme="minorHAnsi" w:hAnsiTheme="minorHAnsi" w:cstheme="minorHAnsi"/>
          <w:szCs w:val="20"/>
        </w:rPr>
        <w:t>)</w:t>
      </w:r>
    </w:p>
    <w:p w14:paraId="1B44767E" w14:textId="77777777" w:rsidR="00A93D76" w:rsidRPr="00FB2166" w:rsidRDefault="00000000" w:rsidP="00A93D76">
      <w:pPr>
        <w:ind w:left="709"/>
        <w:rPr>
          <w:rStyle w:val="standaard0"/>
          <w:rFonts w:asciiTheme="minorHAnsi" w:hAnsiTheme="minorHAnsi" w:cstheme="minorHAnsi"/>
          <w:szCs w:val="20"/>
        </w:rPr>
      </w:pPr>
      <w:r w:rsidRPr="00FB2166">
        <w:rPr>
          <w:rStyle w:val="standaard0"/>
          <w:rFonts w:asciiTheme="minorHAnsi" w:hAnsiTheme="minorHAnsi" w:cstheme="minorHAnsi"/>
          <w:szCs w:val="20"/>
        </w:rPr>
        <w:t>Haagbeuk (</w:t>
      </w:r>
      <w:proofErr w:type="spellStart"/>
      <w:r w:rsidRPr="00FB2166">
        <w:rPr>
          <w:rStyle w:val="standaard0"/>
          <w:rFonts w:asciiTheme="minorHAnsi" w:hAnsiTheme="minorHAnsi" w:cstheme="minorHAnsi"/>
          <w:szCs w:val="20"/>
        </w:rPr>
        <w:t>Carpinus</w:t>
      </w:r>
      <w:proofErr w:type="spellEnd"/>
      <w:r w:rsidRPr="00FB2166">
        <w:rPr>
          <w:rStyle w:val="standaard0"/>
          <w:rFonts w:asciiTheme="minorHAnsi" w:hAnsiTheme="minorHAnsi" w:cstheme="minorHAnsi"/>
          <w:szCs w:val="20"/>
        </w:rPr>
        <w:t xml:space="preserve"> </w:t>
      </w:r>
      <w:proofErr w:type="spellStart"/>
      <w:r w:rsidRPr="00FB2166">
        <w:rPr>
          <w:rStyle w:val="standaard0"/>
          <w:rFonts w:asciiTheme="minorHAnsi" w:hAnsiTheme="minorHAnsi" w:cstheme="minorHAnsi"/>
          <w:szCs w:val="20"/>
        </w:rPr>
        <w:t>betulus</w:t>
      </w:r>
      <w:proofErr w:type="spellEnd"/>
      <w:r w:rsidRPr="00FB2166">
        <w:rPr>
          <w:rStyle w:val="standaard0"/>
          <w:rFonts w:asciiTheme="minorHAnsi" w:hAnsiTheme="minorHAnsi" w:cstheme="minorHAnsi"/>
          <w:szCs w:val="20"/>
        </w:rPr>
        <w:t>)</w:t>
      </w:r>
    </w:p>
    <w:p w14:paraId="2C827FEA" w14:textId="77777777" w:rsidR="00A93D76" w:rsidRPr="00FB2166" w:rsidRDefault="00A93D76" w:rsidP="00A93D76">
      <w:pPr>
        <w:ind w:left="709"/>
        <w:rPr>
          <w:rStyle w:val="standaard0"/>
          <w:rFonts w:asciiTheme="minorHAnsi" w:hAnsiTheme="minorHAnsi" w:cstheme="minorHAnsi"/>
          <w:szCs w:val="20"/>
        </w:rPr>
      </w:pPr>
    </w:p>
    <w:p w14:paraId="2571FA11" w14:textId="77777777" w:rsidR="00A93D76" w:rsidRPr="00FB2166" w:rsidRDefault="00A93D76" w:rsidP="00A93D76">
      <w:pPr>
        <w:ind w:left="709"/>
        <w:rPr>
          <w:rFonts w:asciiTheme="minorHAnsi" w:hAnsiTheme="minorHAnsi" w:cstheme="minorHAnsi"/>
          <w:szCs w:val="20"/>
        </w:rPr>
      </w:pPr>
    </w:p>
    <w:p w14:paraId="209331A6" w14:textId="77777777" w:rsidR="00A93D76" w:rsidRPr="00FB2166" w:rsidRDefault="00000000" w:rsidP="00A93D76">
      <w:pPr>
        <w:ind w:left="709"/>
        <w:rPr>
          <w:rFonts w:asciiTheme="minorHAnsi" w:hAnsiTheme="minorHAnsi" w:cstheme="minorHAnsi"/>
          <w:color w:val="1F497D"/>
          <w:szCs w:val="20"/>
        </w:rPr>
      </w:pPr>
      <w:r w:rsidRPr="00FB2166">
        <w:rPr>
          <w:rFonts w:asciiTheme="minorHAnsi" w:hAnsiTheme="minorHAnsi" w:cstheme="minorHAnsi"/>
          <w:szCs w:val="20"/>
        </w:rPr>
        <w:t>Het stand-</w:t>
      </w:r>
      <w:proofErr w:type="spellStart"/>
      <w:r w:rsidRPr="00FB2166">
        <w:rPr>
          <w:rFonts w:asciiTheme="minorHAnsi" w:hAnsiTheme="minorHAnsi" w:cstheme="minorHAnsi"/>
          <w:szCs w:val="20"/>
        </w:rPr>
        <w:t>still</w:t>
      </w:r>
      <w:proofErr w:type="spellEnd"/>
      <w:r w:rsidRPr="00FB2166">
        <w:rPr>
          <w:rFonts w:asciiTheme="minorHAnsi" w:hAnsiTheme="minorHAnsi" w:cstheme="minorHAnsi"/>
          <w:szCs w:val="20"/>
        </w:rPr>
        <w:t xml:space="preserve"> principe is het uitgangspunt voor deze aanvraag. Dit principe stelt dat de kwaliteit en de kwantiteit van de waardevolle natuurelementen in Vlaanderen er niet op mag achteruit gaan. Enerzijds is er de zorgplicht nl.: iedereen moet zorg dragen voor de natuur, zodat er geen schade </w:t>
      </w:r>
      <w:r w:rsidRPr="00FB2166">
        <w:rPr>
          <w:rFonts w:asciiTheme="minorHAnsi" w:hAnsiTheme="minorHAnsi" w:cstheme="minorHAnsi"/>
          <w:szCs w:val="20"/>
        </w:rPr>
        <w:lastRenderedPageBreak/>
        <w:t>aan toegebracht wordt en anderzijds de compensatie: als schade onvermijdbaar is, dan moet zij worden gecompenseerd</w:t>
      </w:r>
    </w:p>
    <w:p w14:paraId="49E46E1E" w14:textId="77777777" w:rsidR="00A93D76" w:rsidRDefault="00000000" w:rsidP="00A93D76">
      <w:pPr>
        <w:ind w:left="709"/>
        <w:rPr>
          <w:rFonts w:asciiTheme="minorHAnsi" w:hAnsiTheme="minorHAnsi" w:cstheme="minorHAnsi"/>
          <w:szCs w:val="20"/>
        </w:rPr>
      </w:pPr>
      <w:r w:rsidRPr="00FB2166">
        <w:rPr>
          <w:rFonts w:asciiTheme="minorHAnsi" w:hAnsiTheme="minorHAnsi" w:cstheme="minorHAnsi"/>
          <w:szCs w:val="20"/>
        </w:rPr>
        <w:t xml:space="preserve">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w:t>
      </w:r>
      <w:proofErr w:type="spellStart"/>
      <w:r w:rsidRPr="00FB2166">
        <w:rPr>
          <w:rFonts w:asciiTheme="minorHAnsi" w:hAnsiTheme="minorHAnsi" w:cstheme="minorHAnsi"/>
          <w:szCs w:val="20"/>
        </w:rPr>
        <w:t>veevraat</w:t>
      </w:r>
      <w:proofErr w:type="spellEnd"/>
      <w:r w:rsidRPr="00FB2166">
        <w:rPr>
          <w:rFonts w:asciiTheme="minorHAnsi" w:hAnsiTheme="minorHAnsi" w:cstheme="minorHAnsi"/>
          <w:szCs w:val="20"/>
        </w:rPr>
        <w:t>.</w:t>
      </w:r>
    </w:p>
    <w:p w14:paraId="5B61534F" w14:textId="77777777" w:rsidR="00A93D76" w:rsidRPr="00FB2166" w:rsidRDefault="00000000" w:rsidP="00A93D76">
      <w:pPr>
        <w:ind w:left="709"/>
        <w:rPr>
          <w:rFonts w:asciiTheme="minorHAnsi" w:hAnsiTheme="minorHAnsi" w:cstheme="minorHAnsi"/>
          <w:noProof/>
          <w:szCs w:val="20"/>
        </w:rPr>
      </w:pPr>
      <w:r w:rsidRPr="00FB2166">
        <w:rPr>
          <w:rFonts w:asciiTheme="minorHAnsi" w:hAnsiTheme="minorHAnsi" w:cstheme="minorHAnsi"/>
          <w:szCs w:val="20"/>
        </w:rPr>
        <w:t xml:space="preserve"> o Bij uitval dient/dienen in het eerstvolgende plantseizoen de opengevallen plaats/plaatsen terug te worden ingevuld. In ieder geval is de aanvrager ertoe gehouden dat op dezelfde locatie waar de bomen gekapt worden nieuwe inheemse hoogstammige bomen of een inheemse houtkant conform bovenvermelde voorwaarden groeit; - Bij het uitvoeren van werken in de periode van 1 maart tot 1 juli moet men er zich – vóór men overgaat tot de uitvoering van de werken – van vergewissen dat geen nesten van beschermde vogelsoorten beschadigd, weggenomen of vernield worden. </w:t>
      </w:r>
    </w:p>
    <w:p w14:paraId="3FC5D272" w14:textId="77777777" w:rsidR="005B5F26" w:rsidRDefault="005B5F26" w:rsidP="0075314F"/>
    <w:p w14:paraId="2327239A" w14:textId="77777777" w:rsidR="005B5F26" w:rsidRDefault="005B5F26" w:rsidP="00F175B3"/>
    <w:p w14:paraId="2F8D89A9" w14:textId="77777777" w:rsidR="005B5F26" w:rsidRDefault="005B5F26" w:rsidP="0075314F">
      <w:pPr>
        <w:tabs>
          <w:tab w:val="center" w:pos="6237"/>
        </w:tabs>
      </w:pPr>
    </w:p>
    <w:p w14:paraId="63E6F381"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2E189746" w14:textId="77777777" w:rsidR="005B5F26" w:rsidRPr="00B16042" w:rsidRDefault="005B5F26" w:rsidP="0075314F">
      <w:pPr>
        <w:jc w:val="both"/>
        <w:rPr>
          <w:rFonts w:cs="Arial"/>
          <w:color w:val="000000" w:themeColor="text1"/>
          <w:sz w:val="16"/>
          <w:szCs w:val="16"/>
        </w:rPr>
      </w:pPr>
    </w:p>
    <w:p w14:paraId="0070122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66742A3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118482F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23A0C36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6975FEF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6EC2554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04EEDB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5F038796" w14:textId="77777777" w:rsidR="005B5F26" w:rsidRPr="001C529C" w:rsidRDefault="005B5F26" w:rsidP="0075314F">
      <w:pPr>
        <w:widowControl w:val="0"/>
        <w:autoSpaceDE w:val="0"/>
        <w:autoSpaceDN w:val="0"/>
        <w:adjustRightInd w:val="0"/>
        <w:jc w:val="both"/>
        <w:rPr>
          <w:rStyle w:val="Subtielebenadrukking"/>
        </w:rPr>
      </w:pPr>
    </w:p>
    <w:p w14:paraId="25755F1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22CE71F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64F5E9F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491C8FA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vermeld in het decreet van 9 maart 2001 tot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1C529C">
        <w:rPr>
          <w:rStyle w:val="Subtielebenadrukking"/>
        </w:rPr>
        <w:t>inkennisstelling</w:t>
      </w:r>
      <w:proofErr w:type="spellEnd"/>
      <w:r w:rsidRPr="001C529C">
        <w:rPr>
          <w:rStyle w:val="Subtielebenadrukking"/>
        </w:rPr>
        <w:t xml:space="preserve"> van de stopzetting.</w:t>
      </w:r>
    </w:p>
    <w:p w14:paraId="67BFCFFC" w14:textId="77777777" w:rsidR="005B5F26" w:rsidRPr="001C529C" w:rsidRDefault="005B5F26" w:rsidP="0075314F">
      <w:pPr>
        <w:widowControl w:val="0"/>
        <w:autoSpaceDE w:val="0"/>
        <w:autoSpaceDN w:val="0"/>
        <w:adjustRightInd w:val="0"/>
        <w:jc w:val="both"/>
        <w:rPr>
          <w:rStyle w:val="Subtielebenadrukking"/>
        </w:rPr>
      </w:pPr>
    </w:p>
    <w:p w14:paraId="449AD9F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03A92716" w14:textId="77777777" w:rsidR="005B5F26" w:rsidRPr="001C529C" w:rsidRDefault="005B5F26" w:rsidP="0075314F">
      <w:pPr>
        <w:widowControl w:val="0"/>
        <w:autoSpaceDE w:val="0"/>
        <w:autoSpaceDN w:val="0"/>
        <w:adjustRightInd w:val="0"/>
        <w:jc w:val="both"/>
        <w:rPr>
          <w:rStyle w:val="Subtielebenadrukking"/>
        </w:rPr>
      </w:pPr>
    </w:p>
    <w:p w14:paraId="0B4D339D"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2BC1BF7D" w14:textId="77777777" w:rsidR="005B5F26" w:rsidRPr="00B16042" w:rsidRDefault="005B5F26" w:rsidP="0075314F">
      <w:pPr>
        <w:jc w:val="both"/>
        <w:rPr>
          <w:rFonts w:cs="Arial"/>
          <w:color w:val="000000" w:themeColor="text1"/>
          <w:sz w:val="16"/>
          <w:szCs w:val="16"/>
          <w:lang w:val="nl-NL"/>
        </w:rPr>
      </w:pPr>
    </w:p>
    <w:p w14:paraId="42DBF3C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0B2308AF" w14:textId="77777777" w:rsidR="005B5F26" w:rsidRPr="001C529C" w:rsidRDefault="005B5F26" w:rsidP="0075314F">
      <w:pPr>
        <w:widowControl w:val="0"/>
        <w:autoSpaceDE w:val="0"/>
        <w:autoSpaceDN w:val="0"/>
        <w:adjustRightInd w:val="0"/>
        <w:jc w:val="both"/>
        <w:rPr>
          <w:rStyle w:val="Subtielebenadrukking"/>
        </w:rPr>
      </w:pPr>
    </w:p>
    <w:p w14:paraId="5A10E5A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 xml:space="preserve">In geval de exploitatie van een ingedeelde inrichting of activiteit van een project door een wijziging van de indelingslijst van klasse 1 of 2 naar klasse 3 overgaat, geldt de vergunning als </w:t>
      </w:r>
      <w:proofErr w:type="spellStart"/>
      <w:r w:rsidRPr="001C529C">
        <w:rPr>
          <w:rStyle w:val="Subtielebenadrukking"/>
        </w:rPr>
        <w:t>aktename</w:t>
      </w:r>
      <w:proofErr w:type="spellEnd"/>
      <w:r w:rsidRPr="001C529C">
        <w:rPr>
          <w:rStyle w:val="Subtielebenadrukking"/>
        </w:rPr>
        <w:t xml:space="preserve"> en blijven de bijzondere voorwaarden gelden.</w:t>
      </w:r>
    </w:p>
    <w:p w14:paraId="554848AF"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11940CF"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lastRenderedPageBreak/>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50D819DE" w14:textId="77777777" w:rsidR="005B5F26" w:rsidRPr="001C529C" w:rsidRDefault="005B5F26" w:rsidP="0075314F">
      <w:pPr>
        <w:widowControl w:val="0"/>
        <w:autoSpaceDE w:val="0"/>
        <w:autoSpaceDN w:val="0"/>
        <w:adjustRightInd w:val="0"/>
        <w:jc w:val="both"/>
        <w:rPr>
          <w:rStyle w:val="Subtielebenadrukking"/>
          <w:rFonts w:eastAsia="MS Mincho"/>
        </w:rPr>
      </w:pPr>
    </w:p>
    <w:p w14:paraId="0D653D3B"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 xml:space="preserve">De termijnen van twee of drie jaar, vermeld in artikel 99, worden geschorst tijdens het uitvoeren van de archeologische opgraving, omschreven in de bekrachtigde archeologienota overeenkomstig artikel 5.4.8 van het </w:t>
      </w:r>
      <w:proofErr w:type="spellStart"/>
      <w:r w:rsidRPr="001C529C">
        <w:rPr>
          <w:rStyle w:val="Subtielebenadrukking"/>
        </w:rPr>
        <w:t>Onroerenderfgoeddecreet</w:t>
      </w:r>
      <w:proofErr w:type="spellEnd"/>
      <w:r w:rsidRPr="001C529C">
        <w:rPr>
          <w:rStyle w:val="Subtielebenadrukking"/>
        </w:rPr>
        <w:t xml:space="preserve"> van 12 juli 2013 en in de bekrachtigde nota overeenkomstig artikel 5.4.16 van het </w:t>
      </w:r>
      <w:proofErr w:type="spellStart"/>
      <w:r w:rsidRPr="001C529C">
        <w:rPr>
          <w:rStyle w:val="Subtielebenadrukking"/>
        </w:rPr>
        <w:t>Onroerenderfgoeddecreet</w:t>
      </w:r>
      <w:proofErr w:type="spellEnd"/>
      <w:r w:rsidRPr="001C529C">
        <w:rPr>
          <w:rStyle w:val="Subtielebenadrukking"/>
        </w:rPr>
        <w:t xml:space="preserve">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7FEAC344" w14:textId="77777777" w:rsidR="005B5F26" w:rsidRPr="001C529C" w:rsidRDefault="005B5F26" w:rsidP="0075314F">
      <w:pPr>
        <w:widowControl w:val="0"/>
        <w:autoSpaceDE w:val="0"/>
        <w:autoSpaceDN w:val="0"/>
        <w:adjustRightInd w:val="0"/>
        <w:jc w:val="both"/>
        <w:rPr>
          <w:rStyle w:val="Subtielebenadrukking"/>
          <w:rFonts w:eastAsia="MS Mincho"/>
        </w:rPr>
      </w:pPr>
    </w:p>
    <w:p w14:paraId="6C5208CD"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22289F7A" w14:textId="77777777" w:rsidR="005B5F26" w:rsidRPr="001C529C" w:rsidRDefault="005B5F26" w:rsidP="0075314F">
      <w:pPr>
        <w:widowControl w:val="0"/>
        <w:autoSpaceDE w:val="0"/>
        <w:autoSpaceDN w:val="0"/>
        <w:adjustRightInd w:val="0"/>
        <w:jc w:val="both"/>
        <w:rPr>
          <w:rStyle w:val="Subtielebenadrukking"/>
          <w:rFonts w:eastAsia="MS Mincho"/>
        </w:rPr>
      </w:pPr>
    </w:p>
    <w:p w14:paraId="0B7AE0AB"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0409AF54" w14:textId="77777777" w:rsidR="005B5F26" w:rsidRPr="00B16042" w:rsidRDefault="005B5F26" w:rsidP="0075314F">
      <w:pPr>
        <w:jc w:val="both"/>
        <w:rPr>
          <w:rFonts w:cs="Arial"/>
          <w:color w:val="000000" w:themeColor="text1"/>
          <w:sz w:val="16"/>
          <w:szCs w:val="16"/>
          <w:lang w:val="nl-NL"/>
        </w:rPr>
      </w:pPr>
    </w:p>
    <w:p w14:paraId="0297EDA1"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1983F13D" w14:textId="77777777" w:rsidR="005B5F26" w:rsidRPr="00B16042" w:rsidRDefault="005B5F26" w:rsidP="0075314F">
      <w:pPr>
        <w:jc w:val="both"/>
        <w:rPr>
          <w:rFonts w:cs="Arial"/>
          <w:color w:val="000000" w:themeColor="text1"/>
          <w:sz w:val="16"/>
          <w:szCs w:val="16"/>
        </w:rPr>
      </w:pPr>
    </w:p>
    <w:p w14:paraId="75CA6A08" w14:textId="77777777" w:rsidR="005B5F26" w:rsidRPr="00B16042" w:rsidRDefault="005B5F26" w:rsidP="0075314F">
      <w:pPr>
        <w:jc w:val="both"/>
        <w:rPr>
          <w:rFonts w:cs="Arial"/>
          <w:color w:val="000000" w:themeColor="text1"/>
          <w:sz w:val="16"/>
          <w:szCs w:val="16"/>
        </w:rPr>
      </w:pPr>
    </w:p>
    <w:p w14:paraId="7152A093"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09E7285C" w14:textId="77777777" w:rsidR="005B5F26" w:rsidRPr="001C529C" w:rsidRDefault="005B5F26" w:rsidP="0075314F">
      <w:pPr>
        <w:widowControl w:val="0"/>
        <w:autoSpaceDE w:val="0"/>
        <w:autoSpaceDN w:val="0"/>
        <w:adjustRightInd w:val="0"/>
        <w:jc w:val="both"/>
        <w:rPr>
          <w:rStyle w:val="Subtielebenadrukking"/>
        </w:rPr>
      </w:pPr>
    </w:p>
    <w:p w14:paraId="0403F5C4"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26F8175A"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6A4A58C"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456FBB2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6A6AE7E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22509AD6"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0950C38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7A691BC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2D5C95EA"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6° de leidend ambtenaar van het Departement Ruimtelijke Ordening, Woonbeleid en Onroerend Erfgoed of bij zijn afwezigheid zijn gemachtigde.</w:t>
      </w:r>
    </w:p>
    <w:p w14:paraId="53EFF106"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6FE43C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 xml:space="preserve">Het beroep wordt op straffe van </w:t>
      </w:r>
      <w:proofErr w:type="spellStart"/>
      <w:r w:rsidRPr="001C529C">
        <w:rPr>
          <w:rStyle w:val="Subtielebenadrukking"/>
        </w:rPr>
        <w:t>onontvankelijkheid</w:t>
      </w:r>
      <w:proofErr w:type="spellEnd"/>
      <w:r w:rsidRPr="001C529C">
        <w:rPr>
          <w:rStyle w:val="Subtielebenadrukking"/>
        </w:rPr>
        <w:t xml:space="preserve"> ingesteld binnen een termijn van dertig dagen die ingaat:</w:t>
      </w:r>
      <w:r w:rsidRPr="001C529C">
        <w:rPr>
          <w:rStyle w:val="Subtielebenadrukking"/>
          <w:rFonts w:ascii="MS Gothic" w:eastAsia="MS Gothic" w:hAnsi="MS Gothic" w:cs="MS Gothic" w:hint="eastAsia"/>
        </w:rPr>
        <w:t> </w:t>
      </w:r>
    </w:p>
    <w:p w14:paraId="537BFA6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5641D63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36C51BC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42C6B865"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C9CC924"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05DD4ABD" w14:textId="77777777" w:rsidR="005B5F26" w:rsidRPr="001C529C" w:rsidRDefault="005B5F26" w:rsidP="0075314F">
      <w:pPr>
        <w:widowControl w:val="0"/>
        <w:autoSpaceDE w:val="0"/>
        <w:autoSpaceDN w:val="0"/>
        <w:adjustRightInd w:val="0"/>
        <w:jc w:val="both"/>
        <w:rPr>
          <w:rStyle w:val="Subtielebenadrukking"/>
        </w:rPr>
      </w:pPr>
    </w:p>
    <w:p w14:paraId="1588F447"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4210037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7B60A9A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lastRenderedPageBreak/>
        <w:t>2° de vergunning voor de exploitatie na een proefperiode als vermeld in artikel 69;</w:t>
      </w:r>
    </w:p>
    <w:p w14:paraId="4658DD2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vergunning voor de exploitatie van een ingedeelde inrichting of activiteit die </w:t>
      </w:r>
      <w:proofErr w:type="spellStart"/>
      <w:r w:rsidRPr="001C529C">
        <w:rPr>
          <w:rStyle w:val="Subtielebenadrukking"/>
        </w:rPr>
        <w:t>vergunningsplichtig</w:t>
      </w:r>
      <w:proofErr w:type="spellEnd"/>
      <w:r w:rsidRPr="001C529C">
        <w:rPr>
          <w:rStyle w:val="Subtielebenadrukking"/>
        </w:rPr>
        <w:t xml:space="preserve"> is geworden door aanvulling of wijziging van de indelingslijst.</w:t>
      </w:r>
    </w:p>
    <w:p w14:paraId="5A283233"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31AA7F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 xml:space="preserve">Het beroep wordt op straffe van </w:t>
      </w:r>
      <w:proofErr w:type="spellStart"/>
      <w:r w:rsidRPr="001C529C">
        <w:rPr>
          <w:rStyle w:val="Subtielebenadrukking"/>
        </w:rPr>
        <w:t>onontvankelijkheid</w:t>
      </w:r>
      <w:proofErr w:type="spellEnd"/>
      <w:r w:rsidRPr="001C529C">
        <w:rPr>
          <w:rStyle w:val="Subtielebenadrukking"/>
        </w:rPr>
        <w:t xml:space="preserve"> per beveiligde zending ingesteld bij de bevoegde overheid, vermeld in artikel 52.</w:t>
      </w:r>
    </w:p>
    <w:p w14:paraId="40AB9078" w14:textId="77777777" w:rsidR="005B5F26" w:rsidRPr="001C529C" w:rsidRDefault="005B5F26" w:rsidP="0075314F">
      <w:pPr>
        <w:widowControl w:val="0"/>
        <w:autoSpaceDE w:val="0"/>
        <w:autoSpaceDN w:val="0"/>
        <w:adjustRightInd w:val="0"/>
        <w:jc w:val="both"/>
        <w:rPr>
          <w:rStyle w:val="Subtielebenadrukking"/>
        </w:rPr>
      </w:pPr>
    </w:p>
    <w:p w14:paraId="10D2133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Degene die het beroep instelt, bezorgt op straffe van </w:t>
      </w:r>
      <w:proofErr w:type="spellStart"/>
      <w:r w:rsidRPr="001C529C">
        <w:rPr>
          <w:rStyle w:val="Subtielebenadrukking"/>
        </w:rPr>
        <w:t>onontvankelijkheid</w:t>
      </w:r>
      <w:proofErr w:type="spellEnd"/>
      <w:r w:rsidRPr="001C529C">
        <w:rPr>
          <w:rStyle w:val="Subtielebenadrukking"/>
        </w:rPr>
        <w:t xml:space="preserve"> gelijktijdig en per beveiligde zending een afschrift van het beroepschrift aan:</w:t>
      </w:r>
    </w:p>
    <w:p w14:paraId="6638646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1C716099"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44938D7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6BA818A7" w14:textId="77777777" w:rsidR="005B5F26" w:rsidRPr="001C529C" w:rsidRDefault="005B5F26" w:rsidP="0075314F">
      <w:pPr>
        <w:widowControl w:val="0"/>
        <w:autoSpaceDE w:val="0"/>
        <w:autoSpaceDN w:val="0"/>
        <w:adjustRightInd w:val="0"/>
        <w:jc w:val="both"/>
        <w:rPr>
          <w:rStyle w:val="Subtielebenadrukking"/>
        </w:rPr>
      </w:pPr>
    </w:p>
    <w:p w14:paraId="2AC69E8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20BB7AA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535C3C11"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14794041" w14:textId="77777777" w:rsidR="005B5F26" w:rsidRPr="001C529C" w:rsidRDefault="005B5F26" w:rsidP="0075314F">
      <w:pPr>
        <w:widowControl w:val="0"/>
        <w:autoSpaceDE w:val="0"/>
        <w:autoSpaceDN w:val="0"/>
        <w:adjustRightInd w:val="0"/>
        <w:jc w:val="both"/>
        <w:rPr>
          <w:rStyle w:val="Subtielebenadrukking"/>
        </w:rPr>
      </w:pPr>
    </w:p>
    <w:p w14:paraId="0AA2BC8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w:t>
      </w:r>
      <w:proofErr w:type="spellStart"/>
      <w:r w:rsidRPr="001C529C">
        <w:rPr>
          <w:rStyle w:val="Subtielebenadrukking"/>
        </w:rPr>
        <w:t>vervolledigingsverzoek</w:t>
      </w:r>
      <w:proofErr w:type="spellEnd"/>
      <w:r w:rsidRPr="001C529C">
        <w:rPr>
          <w:rStyle w:val="Subtielebenadrukking"/>
        </w:rPr>
        <w:t>, de ontbrekende gegevens of documenten aan het beroep toe te voegen.</w:t>
      </w:r>
    </w:p>
    <w:p w14:paraId="20285D3E" w14:textId="77777777" w:rsidR="005B5F26" w:rsidRPr="001C529C" w:rsidRDefault="005B5F26" w:rsidP="0075314F">
      <w:pPr>
        <w:widowControl w:val="0"/>
        <w:autoSpaceDE w:val="0"/>
        <w:autoSpaceDN w:val="0"/>
        <w:adjustRightInd w:val="0"/>
        <w:jc w:val="both"/>
        <w:rPr>
          <w:rStyle w:val="Subtielebenadrukking"/>
        </w:rPr>
      </w:pPr>
    </w:p>
    <w:p w14:paraId="478DDC34"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28459813" w14:textId="77777777" w:rsidR="005B5F26" w:rsidRPr="00B16042" w:rsidRDefault="005B5F26" w:rsidP="0075314F">
      <w:pPr>
        <w:jc w:val="both"/>
        <w:rPr>
          <w:rFonts w:cs="Arial"/>
          <w:color w:val="000000" w:themeColor="text1"/>
          <w:sz w:val="16"/>
          <w:szCs w:val="16"/>
          <w:lang w:val="nl-NL"/>
        </w:rPr>
      </w:pPr>
    </w:p>
    <w:p w14:paraId="10E7DAEF"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29C6C7FC" w14:textId="77777777" w:rsidR="005B5F26" w:rsidRPr="00B16042" w:rsidRDefault="005B5F26" w:rsidP="0075314F">
      <w:pPr>
        <w:jc w:val="both"/>
        <w:rPr>
          <w:rFonts w:cs="Arial"/>
          <w:color w:val="000000" w:themeColor="text1"/>
          <w:sz w:val="16"/>
          <w:szCs w:val="16"/>
        </w:rPr>
      </w:pPr>
    </w:p>
    <w:p w14:paraId="49F2DB20" w14:textId="77777777" w:rsidR="005B5F26" w:rsidRPr="001C529C" w:rsidRDefault="00000000" w:rsidP="0075314F">
      <w:pPr>
        <w:jc w:val="both"/>
        <w:rPr>
          <w:rStyle w:val="Subtielebenadrukking"/>
        </w:rPr>
      </w:pPr>
      <w:r w:rsidRPr="001C529C">
        <w:rPr>
          <w:rStyle w:val="Subtielebenadrukking"/>
        </w:rPr>
        <w:t xml:space="preserve">Het beroepschrift bevat op straffe van </w:t>
      </w:r>
      <w:proofErr w:type="spellStart"/>
      <w:r w:rsidRPr="001C529C">
        <w:rPr>
          <w:rStyle w:val="Subtielebenadrukking"/>
        </w:rPr>
        <w:t>onontvankelijkheid</w:t>
      </w:r>
      <w:proofErr w:type="spellEnd"/>
      <w:r w:rsidRPr="001C529C">
        <w:rPr>
          <w:rStyle w:val="Subtielebenadrukking"/>
        </w:rPr>
        <w:t xml:space="preserve">: </w:t>
      </w:r>
    </w:p>
    <w:p w14:paraId="04CD2688"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4D4BE2F5"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734EA9A4"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2BCEF436"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3D7B8A5E"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47780E51"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63CA0EEB" w14:textId="77777777" w:rsidR="005B5F26" w:rsidRPr="001C529C" w:rsidRDefault="005B5F26" w:rsidP="0075314F">
      <w:pPr>
        <w:jc w:val="both"/>
        <w:rPr>
          <w:rStyle w:val="Subtielebenadrukking"/>
        </w:rPr>
      </w:pPr>
    </w:p>
    <w:p w14:paraId="59AB30E0" w14:textId="77777777" w:rsidR="005B5F26" w:rsidRPr="001C529C" w:rsidRDefault="00000000" w:rsidP="0075314F">
      <w:pPr>
        <w:jc w:val="both"/>
        <w:rPr>
          <w:rStyle w:val="Subtielebenadrukking"/>
        </w:rPr>
      </w:pPr>
      <w:r w:rsidRPr="001C529C">
        <w:rPr>
          <w:rStyle w:val="Subtielebenadrukking"/>
        </w:rPr>
        <w:t xml:space="preserve">Het beroepsdossier bevat de volgende bewijsstukken: </w:t>
      </w:r>
    </w:p>
    <w:p w14:paraId="177EE39C"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79EE902A"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501D99D0"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1AA29276" w14:textId="77777777" w:rsidR="005B5F26" w:rsidRPr="001C529C" w:rsidRDefault="005B5F26" w:rsidP="0075314F">
      <w:pPr>
        <w:jc w:val="both"/>
        <w:rPr>
          <w:rStyle w:val="Subtielebenadrukking"/>
        </w:rPr>
      </w:pPr>
    </w:p>
    <w:p w14:paraId="69D980CC"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582EFA55" w14:textId="77777777" w:rsidR="005B5F26" w:rsidRPr="001C529C" w:rsidRDefault="005B5F26" w:rsidP="0075314F">
      <w:pPr>
        <w:jc w:val="both"/>
        <w:rPr>
          <w:rStyle w:val="Subtielebenadrukking"/>
        </w:rPr>
      </w:pPr>
    </w:p>
    <w:p w14:paraId="1D46821F"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34FAA0AD" w14:textId="77777777" w:rsidR="005B5F26" w:rsidRPr="001C529C" w:rsidRDefault="005B5F26" w:rsidP="0075314F">
      <w:pPr>
        <w:jc w:val="both"/>
        <w:rPr>
          <w:rStyle w:val="Subtielebenadrukking"/>
        </w:rPr>
      </w:pPr>
    </w:p>
    <w:p w14:paraId="0DF2D648"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38133BEF" w14:textId="77777777" w:rsidR="005B5F26" w:rsidRPr="001C529C" w:rsidRDefault="005B5F26" w:rsidP="0075314F">
      <w:pPr>
        <w:jc w:val="both"/>
        <w:rPr>
          <w:rStyle w:val="Subtielebenadrukking"/>
        </w:rPr>
      </w:pPr>
    </w:p>
    <w:p w14:paraId="54EF0701"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70ECA0A1" w14:textId="77777777" w:rsidR="005B5F26" w:rsidRPr="001C529C" w:rsidRDefault="005B5F26" w:rsidP="0075314F">
      <w:pPr>
        <w:jc w:val="both"/>
        <w:rPr>
          <w:rStyle w:val="Subtielebenadrukking"/>
        </w:rPr>
      </w:pPr>
    </w:p>
    <w:p w14:paraId="40DB3693"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lastRenderedPageBreak/>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34C9896F" w14:textId="77777777" w:rsidR="005B5F26" w:rsidRPr="00B16042" w:rsidRDefault="005B5F26" w:rsidP="0075314F">
      <w:pPr>
        <w:jc w:val="both"/>
        <w:rPr>
          <w:rFonts w:cs="Arial"/>
          <w:color w:val="000000" w:themeColor="text1"/>
          <w:sz w:val="16"/>
          <w:szCs w:val="16"/>
        </w:rPr>
      </w:pPr>
    </w:p>
    <w:p w14:paraId="32AA2D9C"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45A47BAF"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5229C363"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27398C80"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65CFD4AD" w14:textId="77777777" w:rsidR="005B5F26" w:rsidRDefault="00000000" w:rsidP="0075314F">
      <w:pPr>
        <w:pStyle w:val="Titel"/>
        <w:rPr>
          <w:rFonts w:eastAsia="Cambria"/>
          <w:lang w:val="nl-NL"/>
        </w:rPr>
      </w:pPr>
      <w:r>
        <w:rPr>
          <w:rFonts w:eastAsia="Cambria"/>
          <w:lang w:val="nl-NL"/>
        </w:rPr>
        <w:lastRenderedPageBreak/>
        <w:t>INSTRUCTIES TOT AANPLAKKING</w:t>
      </w:r>
    </w:p>
    <w:p w14:paraId="711EEA4E" w14:textId="77777777" w:rsidR="005B5F26" w:rsidRDefault="005B5F26" w:rsidP="0075314F">
      <w:pPr>
        <w:rPr>
          <w:rFonts w:eastAsia="Cambria"/>
          <w:lang w:val="nl-NL"/>
        </w:rPr>
      </w:pPr>
    </w:p>
    <w:p w14:paraId="4A0F9D09" w14:textId="77777777" w:rsidR="005B5F26" w:rsidRDefault="00000000" w:rsidP="0075314F">
      <w:pPr>
        <w:rPr>
          <w:rFonts w:eastAsia="Cambria"/>
          <w:lang w:val="nl-NL"/>
        </w:rPr>
      </w:pPr>
      <w:r>
        <w:rPr>
          <w:rFonts w:eastAsia="Cambria"/>
          <w:lang w:val="nl-NL"/>
        </w:rPr>
        <w:t>Op 23 maart 2026 werd een beslissing genomen over uw aanvraag.</w:t>
      </w:r>
    </w:p>
    <w:p w14:paraId="54082EEC" w14:textId="77777777" w:rsidR="005B5F26" w:rsidRDefault="005B5F26" w:rsidP="0075314F">
      <w:pPr>
        <w:rPr>
          <w:rFonts w:eastAsia="Cambria"/>
          <w:lang w:val="nl-NL"/>
        </w:rPr>
      </w:pPr>
    </w:p>
    <w:p w14:paraId="58FCE69B" w14:textId="77777777" w:rsidR="005B5F26" w:rsidRDefault="00000000" w:rsidP="0075314F">
      <w:pPr>
        <w:rPr>
          <w:rFonts w:eastAsia="Cambria"/>
          <w:lang w:val="nl-NL"/>
        </w:rPr>
      </w:pPr>
      <w:r>
        <w:rPr>
          <w:rFonts w:eastAsia="Cambria"/>
          <w:lang w:val="nl-NL"/>
        </w:rPr>
        <w:t>Hierbij vindt u:</w:t>
      </w:r>
    </w:p>
    <w:p w14:paraId="79279E19" w14:textId="77777777" w:rsidR="005B5F26" w:rsidRDefault="005B5F26" w:rsidP="0075314F">
      <w:pPr>
        <w:rPr>
          <w:rFonts w:eastAsia="Cambria"/>
          <w:lang w:val="nl-NL"/>
        </w:rPr>
      </w:pPr>
    </w:p>
    <w:p w14:paraId="7FE92475"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2E28949E"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65DA2B77" w14:textId="77777777" w:rsidR="005B5F26" w:rsidRDefault="005B5F26" w:rsidP="0075314F">
      <w:pPr>
        <w:rPr>
          <w:rFonts w:eastAsia="Cambria"/>
          <w:lang w:val="nl-NL"/>
        </w:rPr>
      </w:pPr>
    </w:p>
    <w:p w14:paraId="7DC26BAA" w14:textId="77777777" w:rsidR="005B5F26" w:rsidRDefault="005B5F26" w:rsidP="0075314F">
      <w:pPr>
        <w:rPr>
          <w:rFonts w:eastAsia="Cambria"/>
          <w:lang w:val="nl-NL"/>
        </w:rPr>
      </w:pPr>
    </w:p>
    <w:p w14:paraId="26A94721"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471A85E5" w14:textId="77777777" w:rsidR="005B5F26" w:rsidRDefault="005B5F26" w:rsidP="0075314F">
      <w:pPr>
        <w:rPr>
          <w:rFonts w:eastAsia="Cambria"/>
          <w:lang w:val="nl-NL"/>
        </w:rPr>
      </w:pPr>
    </w:p>
    <w:p w14:paraId="5F8F71EA"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1D12020A" w14:textId="77777777" w:rsidR="005B5F26" w:rsidRDefault="005B5F26" w:rsidP="0075314F">
      <w:pPr>
        <w:rPr>
          <w:rFonts w:eastAsia="Cambria"/>
          <w:lang w:val="nl-NL"/>
        </w:rPr>
      </w:pPr>
    </w:p>
    <w:p w14:paraId="56E4FFEA"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2A3A9C62"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258E366B"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5BCA600A" w14:textId="77777777" w:rsidR="005B5F26" w:rsidRDefault="005B5F26" w:rsidP="0075314F">
      <w:pPr>
        <w:rPr>
          <w:rFonts w:eastAsia="Cambria"/>
          <w:lang w:val="nl-NL"/>
        </w:rPr>
      </w:pPr>
    </w:p>
    <w:p w14:paraId="7DD3502C"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2EB7A172" w14:textId="77777777" w:rsidR="005B5F26" w:rsidRDefault="005B5F26" w:rsidP="0075314F">
      <w:pPr>
        <w:rPr>
          <w:rFonts w:eastAsia="Cambria"/>
          <w:lang w:val="nl-NL"/>
        </w:rPr>
      </w:pPr>
    </w:p>
    <w:p w14:paraId="55B956D3"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4244B046" w14:textId="77777777" w:rsidR="005B5F26" w:rsidRDefault="005B5F26" w:rsidP="0075314F">
      <w:pPr>
        <w:rPr>
          <w:rFonts w:eastAsia="Cambria"/>
          <w:lang w:val="nl-NL"/>
        </w:rPr>
      </w:pPr>
    </w:p>
    <w:p w14:paraId="602B3C2D"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75B086E0" w14:textId="77777777" w:rsidR="005B5F26" w:rsidRDefault="005B5F26" w:rsidP="0075314F">
      <w:pPr>
        <w:rPr>
          <w:rFonts w:eastAsia="Cambria"/>
          <w:u w:val="single"/>
          <w:lang w:val="nl-NL"/>
        </w:rPr>
      </w:pPr>
    </w:p>
    <w:p w14:paraId="10333B3C"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18742A04" w14:textId="77777777" w:rsidR="005B5F26" w:rsidRDefault="005B5F26" w:rsidP="0075314F">
      <w:pPr>
        <w:rPr>
          <w:rFonts w:eastAsia="Cambria"/>
          <w:lang w:val="nl-NL"/>
        </w:rPr>
      </w:pPr>
    </w:p>
    <w:p w14:paraId="3B7C9E4A"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36D1579F"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181B4754" w14:textId="77777777" w:rsidR="005B5F26" w:rsidRPr="006E30F3" w:rsidRDefault="005B5F26" w:rsidP="0075314F">
      <w:pPr>
        <w:rPr>
          <w:rFonts w:eastAsia="Cambria"/>
        </w:rPr>
      </w:pPr>
    </w:p>
    <w:p w14:paraId="698C2FD0" w14:textId="77777777" w:rsidR="005B5F26" w:rsidRPr="006E30F3" w:rsidRDefault="00000000" w:rsidP="0075314F">
      <w:pPr>
        <w:rPr>
          <w:rStyle w:val="Zwaar"/>
          <w:rFonts w:eastAsia="Cambria"/>
        </w:rPr>
      </w:pPr>
      <w:r w:rsidRPr="006E30F3">
        <w:rPr>
          <w:rStyle w:val="Zwaar"/>
          <w:rFonts w:eastAsia="Cambria"/>
        </w:rPr>
        <w:t>Meer informatie nodig?</w:t>
      </w:r>
    </w:p>
    <w:p w14:paraId="421337A6"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764AA328" w14:textId="77777777" w:rsidR="005B5F26" w:rsidRDefault="005B5F26" w:rsidP="00D739D5">
      <w:pPr>
        <w:spacing w:after="160" w:line="259" w:lineRule="auto"/>
        <w:rPr>
          <w:rFonts w:eastAsia="Cambria"/>
        </w:rPr>
      </w:pPr>
    </w:p>
    <w:p w14:paraId="28623D27" w14:textId="10CB3697"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2F1096">
        <w:rPr>
          <w:rStyle w:val="Zwaar"/>
        </w:rPr>
        <w:t>19,-</w:t>
      </w:r>
    </w:p>
    <w:p w14:paraId="5BD0D250" w14:textId="77777777" w:rsidR="00712112" w:rsidRDefault="00000000" w:rsidP="0075314F">
      <w:pPr>
        <w:rPr>
          <w:rStyle w:val="Zwaar"/>
        </w:rPr>
      </w:pPr>
      <w:r>
        <w:rPr>
          <w:rStyle w:val="Zwaar"/>
        </w:rPr>
        <w:t>De financiële dienst zal u binnen de 14 dagen een verzoek tot betaling sturen.</w:t>
      </w:r>
    </w:p>
    <w:p w14:paraId="75213C66" w14:textId="77777777" w:rsidR="00712112" w:rsidRDefault="00000000">
      <w:pPr>
        <w:spacing w:after="160" w:line="259" w:lineRule="auto"/>
        <w:rPr>
          <w:rStyle w:val="Zwaar"/>
        </w:rPr>
      </w:pPr>
      <w:r>
        <w:rPr>
          <w:rStyle w:val="Zwaar"/>
        </w:rPr>
        <w:br w:type="page"/>
      </w:r>
    </w:p>
    <w:p w14:paraId="17170021"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F808E5" w14:paraId="3BD8469A" w14:textId="77777777" w:rsidTr="000355E8">
        <w:tc>
          <w:tcPr>
            <w:tcW w:w="4538" w:type="dxa"/>
          </w:tcPr>
          <w:p w14:paraId="686CBB31" w14:textId="77777777" w:rsidR="00712112" w:rsidRPr="00712112" w:rsidRDefault="00000000" w:rsidP="00712112">
            <w:pPr>
              <w:rPr>
                <w:sz w:val="22"/>
              </w:rPr>
            </w:pPr>
            <w:r w:rsidRPr="00712112">
              <w:rPr>
                <w:sz w:val="22"/>
              </w:rPr>
              <w:t>Naam</w:t>
            </w:r>
          </w:p>
        </w:tc>
        <w:tc>
          <w:tcPr>
            <w:tcW w:w="4538" w:type="dxa"/>
          </w:tcPr>
          <w:p w14:paraId="2E563266" w14:textId="77777777" w:rsidR="00712112" w:rsidRPr="00712112" w:rsidRDefault="00000000" w:rsidP="00712112">
            <w:pPr>
              <w:rPr>
                <w:sz w:val="22"/>
              </w:rPr>
            </w:pPr>
            <w:r w:rsidRPr="00712112">
              <w:rPr>
                <w:sz w:val="22"/>
              </w:rPr>
              <w:t xml:space="preserve">Unieke MD5 </w:t>
            </w:r>
            <w:proofErr w:type="spellStart"/>
            <w:r w:rsidRPr="00712112">
              <w:rPr>
                <w:sz w:val="22"/>
              </w:rPr>
              <w:t>Hash</w:t>
            </w:r>
            <w:proofErr w:type="spellEnd"/>
          </w:p>
        </w:tc>
      </w:tr>
      <w:tr w:rsidR="00F808E5" w14:paraId="052E531F" w14:textId="77777777" w:rsidTr="000355E8">
        <w:tc>
          <w:tcPr>
            <w:tcW w:w="4538" w:type="dxa"/>
          </w:tcPr>
          <w:p w14:paraId="731949B9" w14:textId="77777777" w:rsidR="00712112" w:rsidRPr="00712112" w:rsidRDefault="00000000" w:rsidP="00712112">
            <w:pPr>
              <w:rPr>
                <w:sz w:val="22"/>
              </w:rPr>
            </w:pPr>
            <w:r w:rsidRPr="00712112">
              <w:rPr>
                <w:sz w:val="22"/>
              </w:rPr>
              <w:t>Afdruk voor gebeurtenis 'Het dossier werd ingediend' (Projectinhoud PIV1)</w:t>
            </w:r>
          </w:p>
        </w:tc>
        <w:tc>
          <w:tcPr>
            <w:tcW w:w="4538" w:type="dxa"/>
          </w:tcPr>
          <w:p w14:paraId="2C2E3EDC" w14:textId="77777777" w:rsidR="00712112" w:rsidRPr="00712112" w:rsidRDefault="00000000" w:rsidP="00712112">
            <w:pPr>
              <w:rPr>
                <w:sz w:val="22"/>
              </w:rPr>
            </w:pPr>
            <w:r w:rsidRPr="00712112">
              <w:rPr>
                <w:sz w:val="22"/>
              </w:rPr>
              <w:t>tHZNWXIxzqJrkkv4zQmXMw==</w:t>
            </w:r>
          </w:p>
        </w:tc>
      </w:tr>
      <w:tr w:rsidR="00F808E5" w14:paraId="51E2DDD6" w14:textId="77777777" w:rsidTr="000355E8">
        <w:tc>
          <w:tcPr>
            <w:tcW w:w="4538" w:type="dxa"/>
          </w:tcPr>
          <w:p w14:paraId="5D376D87" w14:textId="77777777" w:rsidR="00712112" w:rsidRPr="00712112" w:rsidRDefault="00000000" w:rsidP="00712112">
            <w:pPr>
              <w:rPr>
                <w:sz w:val="22"/>
              </w:rPr>
            </w:pPr>
            <w:r w:rsidRPr="00712112">
              <w:rPr>
                <w:sz w:val="22"/>
              </w:rPr>
              <w:t>Verklarende nota</w:t>
            </w:r>
          </w:p>
        </w:tc>
        <w:tc>
          <w:tcPr>
            <w:tcW w:w="4538" w:type="dxa"/>
          </w:tcPr>
          <w:p w14:paraId="3271C6C2" w14:textId="77777777" w:rsidR="00712112" w:rsidRPr="00712112" w:rsidRDefault="00000000" w:rsidP="00712112">
            <w:pPr>
              <w:rPr>
                <w:sz w:val="22"/>
              </w:rPr>
            </w:pPr>
            <w:r w:rsidRPr="00712112">
              <w:rPr>
                <w:sz w:val="22"/>
              </w:rPr>
              <w:t>PlS6iKRnNZQi5ivT7X93Zw==</w:t>
            </w:r>
          </w:p>
        </w:tc>
      </w:tr>
      <w:tr w:rsidR="00F808E5" w14:paraId="01F080B7" w14:textId="77777777" w:rsidTr="000355E8">
        <w:tc>
          <w:tcPr>
            <w:tcW w:w="4538" w:type="dxa"/>
          </w:tcPr>
          <w:p w14:paraId="07654106" w14:textId="77777777" w:rsidR="00712112" w:rsidRPr="00712112" w:rsidRDefault="00000000" w:rsidP="00712112">
            <w:pPr>
              <w:rPr>
                <w:sz w:val="22"/>
              </w:rPr>
            </w:pPr>
            <w:r w:rsidRPr="00712112">
              <w:rPr>
                <w:sz w:val="22"/>
              </w:rPr>
              <w:t>BA_woning_F_N_5_foto 5</w:t>
            </w:r>
          </w:p>
        </w:tc>
        <w:tc>
          <w:tcPr>
            <w:tcW w:w="4538" w:type="dxa"/>
          </w:tcPr>
          <w:p w14:paraId="527C3455" w14:textId="77777777" w:rsidR="00712112" w:rsidRPr="00712112" w:rsidRDefault="00000000" w:rsidP="00712112">
            <w:pPr>
              <w:rPr>
                <w:sz w:val="22"/>
              </w:rPr>
            </w:pPr>
            <w:r w:rsidRPr="00712112">
              <w:rPr>
                <w:sz w:val="22"/>
              </w:rPr>
              <w:t>aE81LGeQZQnmKSAmvrJ4xA==</w:t>
            </w:r>
          </w:p>
        </w:tc>
      </w:tr>
      <w:tr w:rsidR="00F808E5" w14:paraId="0D40886B" w14:textId="77777777" w:rsidTr="000355E8">
        <w:tc>
          <w:tcPr>
            <w:tcW w:w="4538" w:type="dxa"/>
          </w:tcPr>
          <w:p w14:paraId="0286AC2C" w14:textId="77777777" w:rsidR="00712112" w:rsidRPr="00712112" w:rsidRDefault="00000000" w:rsidP="00712112">
            <w:pPr>
              <w:rPr>
                <w:sz w:val="22"/>
              </w:rPr>
            </w:pPr>
            <w:r w:rsidRPr="00712112">
              <w:rPr>
                <w:sz w:val="22"/>
              </w:rPr>
              <w:t>BA_woning_F_N_1_foto 1</w:t>
            </w:r>
          </w:p>
        </w:tc>
        <w:tc>
          <w:tcPr>
            <w:tcW w:w="4538" w:type="dxa"/>
          </w:tcPr>
          <w:p w14:paraId="0387D69A" w14:textId="77777777" w:rsidR="00712112" w:rsidRPr="00712112" w:rsidRDefault="00000000" w:rsidP="00712112">
            <w:pPr>
              <w:rPr>
                <w:sz w:val="22"/>
              </w:rPr>
            </w:pPr>
            <w:r w:rsidRPr="00712112">
              <w:rPr>
                <w:sz w:val="22"/>
              </w:rPr>
              <w:t>7h+RWVG3dcyrjaIbmyNE3A==</w:t>
            </w:r>
          </w:p>
        </w:tc>
      </w:tr>
      <w:tr w:rsidR="00F808E5" w14:paraId="246827EA" w14:textId="77777777" w:rsidTr="000355E8">
        <w:tc>
          <w:tcPr>
            <w:tcW w:w="4538" w:type="dxa"/>
          </w:tcPr>
          <w:p w14:paraId="7FBE1EBD" w14:textId="77777777" w:rsidR="00712112" w:rsidRPr="00712112" w:rsidRDefault="00000000" w:rsidP="00712112">
            <w:pPr>
              <w:rPr>
                <w:sz w:val="22"/>
              </w:rPr>
            </w:pPr>
            <w:r w:rsidRPr="00712112">
              <w:rPr>
                <w:sz w:val="22"/>
              </w:rPr>
              <w:t>BA_woning_F_N_2_foto 2</w:t>
            </w:r>
          </w:p>
        </w:tc>
        <w:tc>
          <w:tcPr>
            <w:tcW w:w="4538" w:type="dxa"/>
          </w:tcPr>
          <w:p w14:paraId="3BAE2FAF" w14:textId="77777777" w:rsidR="00712112" w:rsidRPr="00712112" w:rsidRDefault="00000000" w:rsidP="00712112">
            <w:pPr>
              <w:rPr>
                <w:sz w:val="22"/>
              </w:rPr>
            </w:pPr>
            <w:r w:rsidRPr="00712112">
              <w:rPr>
                <w:sz w:val="22"/>
              </w:rPr>
              <w:t>ozKuURxgKWc5Sg0tLLCpVg==</w:t>
            </w:r>
          </w:p>
        </w:tc>
      </w:tr>
      <w:tr w:rsidR="00F808E5" w14:paraId="4D8D0FBA" w14:textId="77777777" w:rsidTr="000355E8">
        <w:tc>
          <w:tcPr>
            <w:tcW w:w="4538" w:type="dxa"/>
          </w:tcPr>
          <w:p w14:paraId="4ACFFF98" w14:textId="77777777" w:rsidR="00712112" w:rsidRPr="00712112" w:rsidRDefault="00000000" w:rsidP="00712112">
            <w:pPr>
              <w:rPr>
                <w:sz w:val="22"/>
              </w:rPr>
            </w:pPr>
            <w:r w:rsidRPr="00712112">
              <w:rPr>
                <w:sz w:val="22"/>
              </w:rPr>
              <w:t>BA_woning_F_N_6_foto 6</w:t>
            </w:r>
          </w:p>
        </w:tc>
        <w:tc>
          <w:tcPr>
            <w:tcW w:w="4538" w:type="dxa"/>
          </w:tcPr>
          <w:p w14:paraId="288D3DEA" w14:textId="77777777" w:rsidR="00712112" w:rsidRPr="00712112" w:rsidRDefault="00000000" w:rsidP="00712112">
            <w:pPr>
              <w:rPr>
                <w:sz w:val="22"/>
              </w:rPr>
            </w:pPr>
            <w:r w:rsidRPr="00712112">
              <w:rPr>
                <w:sz w:val="22"/>
              </w:rPr>
              <w:t>bckpxU9B6ggZkkhqkF3B3g==</w:t>
            </w:r>
          </w:p>
        </w:tc>
      </w:tr>
      <w:tr w:rsidR="00F808E5" w14:paraId="63E5EBAF" w14:textId="77777777" w:rsidTr="000355E8">
        <w:tc>
          <w:tcPr>
            <w:tcW w:w="4538" w:type="dxa"/>
          </w:tcPr>
          <w:p w14:paraId="37A1249E" w14:textId="77777777" w:rsidR="00712112" w:rsidRPr="00712112" w:rsidRDefault="00000000" w:rsidP="00712112">
            <w:pPr>
              <w:rPr>
                <w:sz w:val="22"/>
              </w:rPr>
            </w:pPr>
            <w:r w:rsidRPr="00712112">
              <w:rPr>
                <w:sz w:val="22"/>
              </w:rPr>
              <w:t>BA_woning_F_N_3_foto 3</w:t>
            </w:r>
          </w:p>
        </w:tc>
        <w:tc>
          <w:tcPr>
            <w:tcW w:w="4538" w:type="dxa"/>
          </w:tcPr>
          <w:p w14:paraId="3C069744" w14:textId="77777777" w:rsidR="00712112" w:rsidRPr="00712112" w:rsidRDefault="00000000" w:rsidP="00712112">
            <w:pPr>
              <w:rPr>
                <w:sz w:val="22"/>
              </w:rPr>
            </w:pPr>
            <w:r w:rsidRPr="00712112">
              <w:rPr>
                <w:sz w:val="22"/>
              </w:rPr>
              <w:t>LillVhbBhODh0642PTG36A==</w:t>
            </w:r>
          </w:p>
        </w:tc>
      </w:tr>
      <w:tr w:rsidR="00F808E5" w14:paraId="2901FFF2" w14:textId="77777777" w:rsidTr="000355E8">
        <w:tc>
          <w:tcPr>
            <w:tcW w:w="4538" w:type="dxa"/>
          </w:tcPr>
          <w:p w14:paraId="068F8C91" w14:textId="77777777" w:rsidR="00712112" w:rsidRPr="00712112" w:rsidRDefault="00000000" w:rsidP="00712112">
            <w:pPr>
              <w:rPr>
                <w:sz w:val="22"/>
              </w:rPr>
            </w:pPr>
            <w:r w:rsidRPr="00712112">
              <w:rPr>
                <w:sz w:val="22"/>
              </w:rPr>
              <w:t>BA_woning_F_N_4_foto 4</w:t>
            </w:r>
          </w:p>
        </w:tc>
        <w:tc>
          <w:tcPr>
            <w:tcW w:w="4538" w:type="dxa"/>
          </w:tcPr>
          <w:p w14:paraId="4C10510B" w14:textId="77777777" w:rsidR="00712112" w:rsidRPr="00712112" w:rsidRDefault="00000000" w:rsidP="00712112">
            <w:pPr>
              <w:rPr>
                <w:sz w:val="22"/>
              </w:rPr>
            </w:pPr>
            <w:r w:rsidRPr="00712112">
              <w:rPr>
                <w:sz w:val="22"/>
              </w:rPr>
              <w:t>VL9ty04YygAuu1aMk0B/</w:t>
            </w:r>
            <w:proofErr w:type="spellStart"/>
            <w:r w:rsidRPr="00712112">
              <w:rPr>
                <w:sz w:val="22"/>
              </w:rPr>
              <w:t>Iw</w:t>
            </w:r>
            <w:proofErr w:type="spellEnd"/>
            <w:r w:rsidRPr="00712112">
              <w:rPr>
                <w:sz w:val="22"/>
              </w:rPr>
              <w:t>==</w:t>
            </w:r>
          </w:p>
        </w:tc>
      </w:tr>
      <w:tr w:rsidR="00F808E5" w14:paraId="29A3EF7D" w14:textId="77777777" w:rsidTr="000355E8">
        <w:tc>
          <w:tcPr>
            <w:tcW w:w="4538" w:type="dxa"/>
          </w:tcPr>
          <w:p w14:paraId="4CC49E6F" w14:textId="77777777" w:rsidR="00712112" w:rsidRPr="00712112" w:rsidRDefault="00000000" w:rsidP="00712112">
            <w:pPr>
              <w:rPr>
                <w:sz w:val="22"/>
              </w:rPr>
            </w:pPr>
            <w:r w:rsidRPr="00712112">
              <w:rPr>
                <w:sz w:val="22"/>
              </w:rPr>
              <w:t>BA_woning_F_N_7_foto 7</w:t>
            </w:r>
          </w:p>
        </w:tc>
        <w:tc>
          <w:tcPr>
            <w:tcW w:w="4538" w:type="dxa"/>
          </w:tcPr>
          <w:p w14:paraId="2DFEF905" w14:textId="77777777" w:rsidR="00712112" w:rsidRPr="00712112" w:rsidRDefault="00000000" w:rsidP="00712112">
            <w:pPr>
              <w:rPr>
                <w:sz w:val="22"/>
              </w:rPr>
            </w:pPr>
            <w:r w:rsidRPr="00712112">
              <w:rPr>
                <w:sz w:val="22"/>
              </w:rPr>
              <w:t>BOV/3COJ0q5BqFO6N6AWVw==</w:t>
            </w:r>
          </w:p>
        </w:tc>
      </w:tr>
      <w:tr w:rsidR="00F808E5" w14:paraId="6A4A7087" w14:textId="77777777" w:rsidTr="000355E8">
        <w:tc>
          <w:tcPr>
            <w:tcW w:w="4538" w:type="dxa"/>
          </w:tcPr>
          <w:p w14:paraId="11274A81" w14:textId="77777777" w:rsidR="00712112" w:rsidRPr="00712112" w:rsidRDefault="00000000" w:rsidP="00712112">
            <w:pPr>
              <w:rPr>
                <w:sz w:val="22"/>
              </w:rPr>
            </w:pPr>
            <w:r w:rsidRPr="00712112">
              <w:rPr>
                <w:sz w:val="22"/>
              </w:rPr>
              <w:t>BA_woning_G_N_1_voorgevel</w:t>
            </w:r>
          </w:p>
        </w:tc>
        <w:tc>
          <w:tcPr>
            <w:tcW w:w="4538" w:type="dxa"/>
          </w:tcPr>
          <w:p w14:paraId="2B620444" w14:textId="77777777" w:rsidR="00712112" w:rsidRPr="00712112" w:rsidRDefault="00000000" w:rsidP="00712112">
            <w:pPr>
              <w:rPr>
                <w:sz w:val="22"/>
              </w:rPr>
            </w:pPr>
            <w:r w:rsidRPr="00712112">
              <w:rPr>
                <w:sz w:val="22"/>
              </w:rPr>
              <w:t>0peol0D3vQRjNAxo8x9HDg==</w:t>
            </w:r>
          </w:p>
        </w:tc>
      </w:tr>
      <w:tr w:rsidR="00F808E5" w14:paraId="0450B667" w14:textId="77777777" w:rsidTr="000355E8">
        <w:tc>
          <w:tcPr>
            <w:tcW w:w="4538" w:type="dxa"/>
          </w:tcPr>
          <w:p w14:paraId="44CBE45A" w14:textId="77777777" w:rsidR="00712112" w:rsidRPr="00712112" w:rsidRDefault="00000000" w:rsidP="00712112">
            <w:pPr>
              <w:rPr>
                <w:sz w:val="22"/>
              </w:rPr>
            </w:pPr>
            <w:r w:rsidRPr="00712112">
              <w:rPr>
                <w:sz w:val="22"/>
              </w:rPr>
              <w:t>BA_woning_G_N_2_linkergevel</w:t>
            </w:r>
          </w:p>
        </w:tc>
        <w:tc>
          <w:tcPr>
            <w:tcW w:w="4538" w:type="dxa"/>
          </w:tcPr>
          <w:p w14:paraId="5D042D75" w14:textId="77777777" w:rsidR="00712112" w:rsidRPr="00712112" w:rsidRDefault="00000000" w:rsidP="00712112">
            <w:pPr>
              <w:rPr>
                <w:sz w:val="22"/>
              </w:rPr>
            </w:pPr>
            <w:r w:rsidRPr="00712112">
              <w:rPr>
                <w:sz w:val="22"/>
              </w:rPr>
              <w:t>RGiGy+kqlSOul16a6sTfQg==</w:t>
            </w:r>
          </w:p>
        </w:tc>
      </w:tr>
      <w:tr w:rsidR="00F808E5" w14:paraId="2DF8F6F0" w14:textId="77777777" w:rsidTr="000355E8">
        <w:tc>
          <w:tcPr>
            <w:tcW w:w="4538" w:type="dxa"/>
          </w:tcPr>
          <w:p w14:paraId="2772392E" w14:textId="77777777" w:rsidR="00712112" w:rsidRPr="00712112" w:rsidRDefault="00000000" w:rsidP="00712112">
            <w:pPr>
              <w:rPr>
                <w:sz w:val="22"/>
              </w:rPr>
            </w:pPr>
            <w:r w:rsidRPr="00712112">
              <w:rPr>
                <w:sz w:val="22"/>
              </w:rPr>
              <w:t>BA_woning_G_N_3_achtergevel</w:t>
            </w:r>
          </w:p>
        </w:tc>
        <w:tc>
          <w:tcPr>
            <w:tcW w:w="4538" w:type="dxa"/>
          </w:tcPr>
          <w:p w14:paraId="6408502F" w14:textId="77777777" w:rsidR="00712112" w:rsidRPr="00712112" w:rsidRDefault="00000000" w:rsidP="00712112">
            <w:pPr>
              <w:rPr>
                <w:sz w:val="22"/>
              </w:rPr>
            </w:pPr>
            <w:r w:rsidRPr="00712112">
              <w:rPr>
                <w:sz w:val="22"/>
              </w:rPr>
              <w:t>/xUWFcozwpio71q6wVqs8w==</w:t>
            </w:r>
          </w:p>
        </w:tc>
      </w:tr>
      <w:tr w:rsidR="00F808E5" w14:paraId="694B49A5" w14:textId="77777777" w:rsidTr="000355E8">
        <w:tc>
          <w:tcPr>
            <w:tcW w:w="4538" w:type="dxa"/>
          </w:tcPr>
          <w:p w14:paraId="43262330" w14:textId="77777777" w:rsidR="00712112" w:rsidRPr="00712112" w:rsidRDefault="00000000" w:rsidP="00712112">
            <w:pPr>
              <w:rPr>
                <w:sz w:val="22"/>
              </w:rPr>
            </w:pPr>
            <w:r w:rsidRPr="00712112">
              <w:rPr>
                <w:sz w:val="22"/>
              </w:rPr>
              <w:t>BA_woning_G_N_4_rechtergevel</w:t>
            </w:r>
          </w:p>
        </w:tc>
        <w:tc>
          <w:tcPr>
            <w:tcW w:w="4538" w:type="dxa"/>
          </w:tcPr>
          <w:p w14:paraId="2920C5A6" w14:textId="77777777" w:rsidR="00712112" w:rsidRPr="00712112" w:rsidRDefault="00000000" w:rsidP="00712112">
            <w:pPr>
              <w:rPr>
                <w:sz w:val="22"/>
              </w:rPr>
            </w:pPr>
            <w:r w:rsidRPr="00712112">
              <w:rPr>
                <w:sz w:val="22"/>
              </w:rPr>
              <w:t>Wbv1KT3RszjiYLrEVExpTg==</w:t>
            </w:r>
          </w:p>
        </w:tc>
      </w:tr>
      <w:tr w:rsidR="00F808E5" w14:paraId="20E35745" w14:textId="77777777" w:rsidTr="000355E8">
        <w:tc>
          <w:tcPr>
            <w:tcW w:w="4538" w:type="dxa"/>
          </w:tcPr>
          <w:p w14:paraId="08551EB4" w14:textId="77777777" w:rsidR="00712112" w:rsidRPr="00712112" w:rsidRDefault="00000000" w:rsidP="00712112">
            <w:pPr>
              <w:rPr>
                <w:sz w:val="22"/>
              </w:rPr>
            </w:pPr>
            <w:r w:rsidRPr="00712112">
              <w:rPr>
                <w:sz w:val="22"/>
              </w:rPr>
              <w:t>BA_woning_I_B_1_inplanting bestaand</w:t>
            </w:r>
          </w:p>
        </w:tc>
        <w:tc>
          <w:tcPr>
            <w:tcW w:w="4538" w:type="dxa"/>
          </w:tcPr>
          <w:p w14:paraId="4487981D" w14:textId="77777777" w:rsidR="00712112" w:rsidRPr="00712112" w:rsidRDefault="00000000" w:rsidP="00712112">
            <w:pPr>
              <w:rPr>
                <w:sz w:val="22"/>
              </w:rPr>
            </w:pPr>
            <w:r w:rsidRPr="00712112">
              <w:rPr>
                <w:sz w:val="22"/>
              </w:rPr>
              <w:t>CoLwsSdaFoKQF0YgOZHLhw==</w:t>
            </w:r>
          </w:p>
        </w:tc>
      </w:tr>
      <w:tr w:rsidR="00F808E5" w14:paraId="09D56BC6" w14:textId="77777777" w:rsidTr="000355E8">
        <w:tc>
          <w:tcPr>
            <w:tcW w:w="4538" w:type="dxa"/>
          </w:tcPr>
          <w:p w14:paraId="4C97B786" w14:textId="77777777" w:rsidR="00712112" w:rsidRPr="00712112" w:rsidRDefault="00000000" w:rsidP="00712112">
            <w:pPr>
              <w:rPr>
                <w:sz w:val="22"/>
              </w:rPr>
            </w:pPr>
            <w:r w:rsidRPr="00712112">
              <w:rPr>
                <w:sz w:val="22"/>
              </w:rPr>
              <w:t>BA_woning_I_N_1_inplanting</w:t>
            </w:r>
          </w:p>
        </w:tc>
        <w:tc>
          <w:tcPr>
            <w:tcW w:w="4538" w:type="dxa"/>
          </w:tcPr>
          <w:p w14:paraId="73687820" w14:textId="77777777" w:rsidR="00712112" w:rsidRPr="00712112" w:rsidRDefault="00000000" w:rsidP="00712112">
            <w:pPr>
              <w:rPr>
                <w:sz w:val="22"/>
              </w:rPr>
            </w:pPr>
            <w:r w:rsidRPr="00712112">
              <w:rPr>
                <w:sz w:val="22"/>
              </w:rPr>
              <w:t>y1sdGwXLehkVZEELH4pTdg==</w:t>
            </w:r>
          </w:p>
        </w:tc>
      </w:tr>
      <w:tr w:rsidR="00F808E5" w14:paraId="40F16E20" w14:textId="77777777" w:rsidTr="000355E8">
        <w:tc>
          <w:tcPr>
            <w:tcW w:w="4538" w:type="dxa"/>
          </w:tcPr>
          <w:p w14:paraId="5B94400D" w14:textId="77777777" w:rsidR="00712112" w:rsidRPr="00712112" w:rsidRDefault="00000000" w:rsidP="00712112">
            <w:pPr>
              <w:rPr>
                <w:sz w:val="22"/>
              </w:rPr>
            </w:pPr>
            <w:r w:rsidRPr="00712112">
              <w:rPr>
                <w:sz w:val="22"/>
              </w:rPr>
              <w:t>BA_woning_L_N_1_legende</w:t>
            </w:r>
          </w:p>
        </w:tc>
        <w:tc>
          <w:tcPr>
            <w:tcW w:w="4538" w:type="dxa"/>
          </w:tcPr>
          <w:p w14:paraId="616A2A9B" w14:textId="77777777" w:rsidR="00712112" w:rsidRPr="00712112" w:rsidRDefault="00000000" w:rsidP="00712112">
            <w:pPr>
              <w:rPr>
                <w:sz w:val="22"/>
              </w:rPr>
            </w:pPr>
            <w:r w:rsidRPr="00712112">
              <w:rPr>
                <w:sz w:val="22"/>
              </w:rPr>
              <w:t>Qh+m2Jck8x+RXuSv6nzo7g==</w:t>
            </w:r>
          </w:p>
        </w:tc>
      </w:tr>
      <w:tr w:rsidR="00F808E5" w14:paraId="0EE7DB3B" w14:textId="77777777" w:rsidTr="000355E8">
        <w:tc>
          <w:tcPr>
            <w:tcW w:w="4538" w:type="dxa"/>
          </w:tcPr>
          <w:p w14:paraId="091A9819" w14:textId="77777777" w:rsidR="00712112" w:rsidRPr="00712112" w:rsidRDefault="00000000" w:rsidP="00712112">
            <w:pPr>
              <w:rPr>
                <w:sz w:val="22"/>
              </w:rPr>
            </w:pPr>
            <w:r w:rsidRPr="00712112">
              <w:rPr>
                <w:sz w:val="22"/>
              </w:rPr>
              <w:t>BA_woning_P_N_1_fundering en riolering</w:t>
            </w:r>
          </w:p>
        </w:tc>
        <w:tc>
          <w:tcPr>
            <w:tcW w:w="4538" w:type="dxa"/>
          </w:tcPr>
          <w:p w14:paraId="5C499BB8" w14:textId="77777777" w:rsidR="00712112" w:rsidRPr="00712112" w:rsidRDefault="00000000" w:rsidP="00712112">
            <w:pPr>
              <w:rPr>
                <w:sz w:val="22"/>
              </w:rPr>
            </w:pPr>
            <w:r w:rsidRPr="00712112">
              <w:rPr>
                <w:sz w:val="22"/>
              </w:rPr>
              <w:t>g+Gw2u1noJ02BZ6s6tPA+g==</w:t>
            </w:r>
          </w:p>
        </w:tc>
      </w:tr>
      <w:tr w:rsidR="00F808E5" w14:paraId="7D118387" w14:textId="77777777" w:rsidTr="000355E8">
        <w:tc>
          <w:tcPr>
            <w:tcW w:w="4538" w:type="dxa"/>
          </w:tcPr>
          <w:p w14:paraId="6FD223CC" w14:textId="77777777" w:rsidR="00712112" w:rsidRPr="00712112" w:rsidRDefault="00000000" w:rsidP="00712112">
            <w:pPr>
              <w:rPr>
                <w:sz w:val="22"/>
              </w:rPr>
            </w:pPr>
            <w:r w:rsidRPr="00712112">
              <w:rPr>
                <w:sz w:val="22"/>
              </w:rPr>
              <w:t>BA_woning_P_N_2_gelijkvloers</w:t>
            </w:r>
          </w:p>
        </w:tc>
        <w:tc>
          <w:tcPr>
            <w:tcW w:w="4538" w:type="dxa"/>
          </w:tcPr>
          <w:p w14:paraId="6BB4403E" w14:textId="77777777" w:rsidR="00712112" w:rsidRPr="00712112" w:rsidRDefault="00000000" w:rsidP="00712112">
            <w:pPr>
              <w:rPr>
                <w:sz w:val="22"/>
              </w:rPr>
            </w:pPr>
            <w:r w:rsidRPr="00712112">
              <w:rPr>
                <w:sz w:val="22"/>
              </w:rPr>
              <w:t>h1hHvL1ntdFDfaaNW+c50w==</w:t>
            </w:r>
          </w:p>
        </w:tc>
      </w:tr>
      <w:tr w:rsidR="00F808E5" w14:paraId="3CDF7787" w14:textId="77777777" w:rsidTr="000355E8">
        <w:tc>
          <w:tcPr>
            <w:tcW w:w="4538" w:type="dxa"/>
          </w:tcPr>
          <w:p w14:paraId="23EFDFBC" w14:textId="77777777" w:rsidR="00712112" w:rsidRPr="00712112" w:rsidRDefault="00000000" w:rsidP="00712112">
            <w:pPr>
              <w:rPr>
                <w:sz w:val="22"/>
              </w:rPr>
            </w:pPr>
            <w:r w:rsidRPr="00712112">
              <w:rPr>
                <w:sz w:val="22"/>
              </w:rPr>
              <w:t>BA_woning_P_N_3_verdieping 1</w:t>
            </w:r>
          </w:p>
        </w:tc>
        <w:tc>
          <w:tcPr>
            <w:tcW w:w="4538" w:type="dxa"/>
          </w:tcPr>
          <w:p w14:paraId="4466F55B" w14:textId="77777777" w:rsidR="00712112" w:rsidRPr="00712112" w:rsidRDefault="00000000" w:rsidP="00712112">
            <w:pPr>
              <w:rPr>
                <w:sz w:val="22"/>
              </w:rPr>
            </w:pPr>
            <w:r w:rsidRPr="00712112">
              <w:rPr>
                <w:sz w:val="22"/>
              </w:rPr>
              <w:t>cjretATETG1wmtTT40rOUA==</w:t>
            </w:r>
          </w:p>
        </w:tc>
      </w:tr>
      <w:tr w:rsidR="00F808E5" w14:paraId="1521BFDC" w14:textId="77777777" w:rsidTr="000355E8">
        <w:tc>
          <w:tcPr>
            <w:tcW w:w="4538" w:type="dxa"/>
          </w:tcPr>
          <w:p w14:paraId="63F95D38" w14:textId="77777777" w:rsidR="00712112" w:rsidRPr="00712112" w:rsidRDefault="00000000" w:rsidP="00712112">
            <w:pPr>
              <w:rPr>
                <w:sz w:val="22"/>
              </w:rPr>
            </w:pPr>
            <w:proofErr w:type="spellStart"/>
            <w:r w:rsidRPr="00712112">
              <w:rPr>
                <w:sz w:val="22"/>
              </w:rPr>
              <w:t>BA_woning_S_N_A-B_snede</w:t>
            </w:r>
            <w:proofErr w:type="spellEnd"/>
          </w:p>
        </w:tc>
        <w:tc>
          <w:tcPr>
            <w:tcW w:w="4538" w:type="dxa"/>
          </w:tcPr>
          <w:p w14:paraId="707A0BC0" w14:textId="77777777" w:rsidR="00712112" w:rsidRPr="00712112" w:rsidRDefault="00000000" w:rsidP="00712112">
            <w:pPr>
              <w:rPr>
                <w:sz w:val="22"/>
              </w:rPr>
            </w:pPr>
            <w:r w:rsidRPr="00712112">
              <w:rPr>
                <w:sz w:val="22"/>
              </w:rPr>
              <w:t>ArBEVflUpc4vMk3XgAP6Iw==</w:t>
            </w:r>
          </w:p>
        </w:tc>
      </w:tr>
      <w:tr w:rsidR="00F808E5" w14:paraId="74D1D077" w14:textId="77777777" w:rsidTr="000355E8">
        <w:tc>
          <w:tcPr>
            <w:tcW w:w="4538" w:type="dxa"/>
          </w:tcPr>
          <w:p w14:paraId="4ACA1F2E" w14:textId="77777777" w:rsidR="00712112" w:rsidRPr="00712112" w:rsidRDefault="00000000" w:rsidP="00712112">
            <w:pPr>
              <w:rPr>
                <w:sz w:val="22"/>
              </w:rPr>
            </w:pPr>
            <w:proofErr w:type="spellStart"/>
            <w:r w:rsidRPr="00712112">
              <w:rPr>
                <w:sz w:val="22"/>
              </w:rPr>
              <w:t>BA_woning_S_N_C-D_snede</w:t>
            </w:r>
            <w:proofErr w:type="spellEnd"/>
          </w:p>
        </w:tc>
        <w:tc>
          <w:tcPr>
            <w:tcW w:w="4538" w:type="dxa"/>
          </w:tcPr>
          <w:p w14:paraId="471B13C2" w14:textId="77777777" w:rsidR="00712112" w:rsidRPr="00712112" w:rsidRDefault="00000000" w:rsidP="00712112">
            <w:pPr>
              <w:rPr>
                <w:sz w:val="22"/>
              </w:rPr>
            </w:pPr>
            <w:proofErr w:type="spellStart"/>
            <w:r w:rsidRPr="00712112">
              <w:rPr>
                <w:sz w:val="22"/>
              </w:rPr>
              <w:t>pVLtiSRoeFqClzQCJ</w:t>
            </w:r>
            <w:proofErr w:type="spellEnd"/>
            <w:r w:rsidRPr="00712112">
              <w:rPr>
                <w:sz w:val="22"/>
              </w:rPr>
              <w:t>/Qe0g==</w:t>
            </w:r>
          </w:p>
        </w:tc>
      </w:tr>
      <w:tr w:rsidR="00F808E5" w14:paraId="05CCBC7B" w14:textId="77777777" w:rsidTr="000355E8">
        <w:tc>
          <w:tcPr>
            <w:tcW w:w="4538" w:type="dxa"/>
          </w:tcPr>
          <w:p w14:paraId="30376103" w14:textId="77777777" w:rsidR="00712112" w:rsidRPr="00712112" w:rsidRDefault="00000000" w:rsidP="00712112">
            <w:pPr>
              <w:rPr>
                <w:sz w:val="22"/>
              </w:rPr>
            </w:pPr>
            <w:proofErr w:type="spellStart"/>
            <w:r w:rsidRPr="00712112">
              <w:rPr>
                <w:sz w:val="22"/>
              </w:rPr>
              <w:t>BA_woning_S_N_G-H_snede</w:t>
            </w:r>
            <w:proofErr w:type="spellEnd"/>
          </w:p>
        </w:tc>
        <w:tc>
          <w:tcPr>
            <w:tcW w:w="4538" w:type="dxa"/>
          </w:tcPr>
          <w:p w14:paraId="57918CA0" w14:textId="77777777" w:rsidR="00712112" w:rsidRPr="00712112" w:rsidRDefault="00000000" w:rsidP="00712112">
            <w:pPr>
              <w:rPr>
                <w:sz w:val="22"/>
              </w:rPr>
            </w:pPr>
            <w:r w:rsidRPr="00712112">
              <w:rPr>
                <w:sz w:val="22"/>
              </w:rPr>
              <w:t>s0+VqIuzXPEXp8BW+k+Jyw==</w:t>
            </w:r>
          </w:p>
        </w:tc>
      </w:tr>
      <w:tr w:rsidR="00F808E5" w14:paraId="2002F54A" w14:textId="77777777" w:rsidTr="000355E8">
        <w:tc>
          <w:tcPr>
            <w:tcW w:w="4538" w:type="dxa"/>
          </w:tcPr>
          <w:p w14:paraId="1A6772CF" w14:textId="77777777" w:rsidR="00712112" w:rsidRPr="00712112" w:rsidRDefault="00000000" w:rsidP="00712112">
            <w:pPr>
              <w:rPr>
                <w:sz w:val="22"/>
              </w:rPr>
            </w:pPr>
            <w:proofErr w:type="spellStart"/>
            <w:r w:rsidRPr="00712112">
              <w:rPr>
                <w:sz w:val="22"/>
              </w:rPr>
              <w:t>BA_woning_S_N_M-N_snede</w:t>
            </w:r>
            <w:proofErr w:type="spellEnd"/>
          </w:p>
        </w:tc>
        <w:tc>
          <w:tcPr>
            <w:tcW w:w="4538" w:type="dxa"/>
          </w:tcPr>
          <w:p w14:paraId="0DAC248D" w14:textId="77777777" w:rsidR="00712112" w:rsidRPr="00712112" w:rsidRDefault="00000000" w:rsidP="00712112">
            <w:pPr>
              <w:rPr>
                <w:sz w:val="22"/>
              </w:rPr>
            </w:pPr>
            <w:r w:rsidRPr="00712112">
              <w:rPr>
                <w:sz w:val="22"/>
              </w:rPr>
              <w:t>1F1+T23gN7Rr2hwmdLxrbQ==</w:t>
            </w:r>
          </w:p>
        </w:tc>
      </w:tr>
      <w:tr w:rsidR="00F808E5" w14:paraId="15A5412A" w14:textId="77777777" w:rsidTr="000355E8">
        <w:tc>
          <w:tcPr>
            <w:tcW w:w="4538" w:type="dxa"/>
          </w:tcPr>
          <w:p w14:paraId="2C88D6F9" w14:textId="77777777" w:rsidR="00712112" w:rsidRPr="00712112" w:rsidRDefault="00000000" w:rsidP="00712112">
            <w:pPr>
              <w:rPr>
                <w:sz w:val="22"/>
              </w:rPr>
            </w:pPr>
            <w:r w:rsidRPr="00712112">
              <w:rPr>
                <w:sz w:val="22"/>
              </w:rPr>
              <w:t>BA_woning_T_N_1_terreinprofiel E-F</w:t>
            </w:r>
          </w:p>
        </w:tc>
        <w:tc>
          <w:tcPr>
            <w:tcW w:w="4538" w:type="dxa"/>
          </w:tcPr>
          <w:p w14:paraId="18ABE60D" w14:textId="77777777" w:rsidR="00712112" w:rsidRPr="00712112" w:rsidRDefault="00000000" w:rsidP="00712112">
            <w:pPr>
              <w:rPr>
                <w:sz w:val="22"/>
              </w:rPr>
            </w:pPr>
            <w:r w:rsidRPr="00712112">
              <w:rPr>
                <w:sz w:val="22"/>
              </w:rPr>
              <w:t>/Do1SHYxIi4KWoSKJayJ9w==</w:t>
            </w:r>
          </w:p>
        </w:tc>
      </w:tr>
      <w:tr w:rsidR="00F808E5" w14:paraId="77CA4BD2" w14:textId="77777777" w:rsidTr="000355E8">
        <w:tc>
          <w:tcPr>
            <w:tcW w:w="4538" w:type="dxa"/>
          </w:tcPr>
          <w:p w14:paraId="7FC1A3D2" w14:textId="77777777" w:rsidR="00712112" w:rsidRPr="00712112" w:rsidRDefault="00000000" w:rsidP="00712112">
            <w:pPr>
              <w:rPr>
                <w:sz w:val="22"/>
              </w:rPr>
            </w:pPr>
            <w:r w:rsidRPr="00712112">
              <w:rPr>
                <w:sz w:val="22"/>
              </w:rPr>
              <w:t>BA_woning_T_N_2_terreinprofiel G-H</w:t>
            </w:r>
          </w:p>
        </w:tc>
        <w:tc>
          <w:tcPr>
            <w:tcW w:w="4538" w:type="dxa"/>
          </w:tcPr>
          <w:p w14:paraId="42B6BF00" w14:textId="77777777" w:rsidR="00712112" w:rsidRPr="00712112" w:rsidRDefault="00000000" w:rsidP="00712112">
            <w:pPr>
              <w:rPr>
                <w:sz w:val="22"/>
              </w:rPr>
            </w:pPr>
            <w:r w:rsidRPr="00712112">
              <w:rPr>
                <w:sz w:val="22"/>
              </w:rPr>
              <w:t>FB5D/iFeJPrh1Qn9zqGA8A==</w:t>
            </w:r>
          </w:p>
        </w:tc>
      </w:tr>
    </w:tbl>
    <w:p w14:paraId="26CBBBEA"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FFEB" w14:textId="77777777" w:rsidR="00C51B36" w:rsidRDefault="00C51B36">
      <w:r>
        <w:separator/>
      </w:r>
    </w:p>
  </w:endnote>
  <w:endnote w:type="continuationSeparator" w:id="0">
    <w:p w14:paraId="78E526E4" w14:textId="77777777" w:rsidR="00C51B36" w:rsidRDefault="00C5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77BD"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657A5E48" w14:textId="77777777" w:rsidR="00511710" w:rsidRPr="002F1096" w:rsidRDefault="00000000" w:rsidP="00511710">
    <w:pPr>
      <w:pStyle w:val="Basisalinea"/>
      <w:jc w:val="center"/>
      <w:rPr>
        <w:sz w:val="17"/>
        <w:szCs w:val="17"/>
        <w:lang w:val="it-IT"/>
      </w:rPr>
    </w:pPr>
    <w:r w:rsidRPr="002F1096">
      <w:rPr>
        <w:rFonts w:ascii="Montserrat" w:hAnsi="Montserrat" w:cs="Calibri"/>
        <w:color w:val="B6A660"/>
        <w:sz w:val="17"/>
        <w:szCs w:val="17"/>
        <w:lang w:val="it-IT"/>
      </w:rPr>
      <w:t xml:space="preserve">tel. 011 48 01 01 </w:t>
    </w:r>
    <w:r w:rsidRPr="002F1096">
      <w:rPr>
        <w:rFonts w:ascii="Montserrat" w:hAnsi="Montserrat" w:cs="Calibri"/>
        <w:b/>
        <w:color w:val="B6A660"/>
        <w:sz w:val="17"/>
        <w:szCs w:val="17"/>
        <w:lang w:val="it-IT"/>
      </w:rPr>
      <w:t>I</w:t>
    </w:r>
    <w:r w:rsidRPr="002F1096">
      <w:rPr>
        <w:rFonts w:ascii="Montserrat" w:hAnsi="Montserrat" w:cs="Calibri"/>
        <w:color w:val="B6A660"/>
        <w:sz w:val="17"/>
        <w:szCs w:val="17"/>
        <w:lang w:val="it-IT"/>
      </w:rPr>
      <w:t xml:space="preserve"> info@heers.be </w:t>
    </w:r>
    <w:r w:rsidRPr="002F1096">
      <w:rPr>
        <w:rFonts w:ascii="Montserrat" w:hAnsi="Montserrat" w:cs="Calibri"/>
        <w:b/>
        <w:color w:val="B6A660"/>
        <w:sz w:val="17"/>
        <w:szCs w:val="17"/>
        <w:lang w:val="it-IT"/>
      </w:rPr>
      <w:t>I</w:t>
    </w:r>
    <w:r w:rsidRPr="002F1096">
      <w:rPr>
        <w:rFonts w:ascii="Montserrat" w:hAnsi="Montserrat" w:cs="Calibri"/>
        <w:color w:val="B6A660"/>
        <w:sz w:val="17"/>
        <w:szCs w:val="17"/>
        <w:lang w:val="it-IT"/>
      </w:rPr>
      <w:t xml:space="preserve"> www.heers.be </w:t>
    </w:r>
    <w:r w:rsidRPr="002F1096">
      <w:rPr>
        <w:rFonts w:ascii="Montserrat" w:hAnsi="Montserrat" w:cs="Calibri"/>
        <w:b/>
        <w:color w:val="B6A660"/>
        <w:sz w:val="17"/>
        <w:szCs w:val="17"/>
        <w:lang w:val="it-IT"/>
      </w:rPr>
      <w:t>I</w:t>
    </w:r>
    <w:r w:rsidRPr="002F1096">
      <w:rPr>
        <w:rFonts w:ascii="Montserrat" w:hAnsi="Montserrat" w:cs="Calibri"/>
        <w:color w:val="B6A660"/>
        <w:sz w:val="17"/>
        <w:szCs w:val="17"/>
        <w:lang w:val="it-IT"/>
      </w:rPr>
      <w:t xml:space="preserve"> BE26 0910 0047 5329 </w:t>
    </w:r>
    <w:r w:rsidRPr="002F1096">
      <w:rPr>
        <w:rFonts w:ascii="Montserrat" w:hAnsi="Montserrat" w:cs="Calibri"/>
        <w:b/>
        <w:color w:val="B6A660"/>
        <w:sz w:val="17"/>
        <w:szCs w:val="17"/>
        <w:lang w:val="it-IT"/>
      </w:rPr>
      <w:t>I</w:t>
    </w:r>
    <w:r w:rsidRPr="002F1096">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0E29" w14:textId="77777777" w:rsidR="00C51B36" w:rsidRDefault="00C51B36">
      <w:r>
        <w:separator/>
      </w:r>
    </w:p>
  </w:footnote>
  <w:footnote w:type="continuationSeparator" w:id="0">
    <w:p w14:paraId="5DD7C156" w14:textId="77777777" w:rsidR="00C51B36" w:rsidRDefault="00C51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5DD5" w14:textId="77777777" w:rsidR="008032EC" w:rsidRDefault="008032EC">
    <w:pPr>
      <w:pStyle w:val="Koptekst"/>
    </w:pPr>
  </w:p>
  <w:p w14:paraId="78EF7ACF"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6D3C"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2B42B829" wp14:editId="399FD3D0">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8C50"/>
    <w:multiLevelType w:val="hybridMultilevel"/>
    <w:tmpl w:val="619AEA0E"/>
    <w:lvl w:ilvl="0" w:tplc="1840CC2A">
      <w:start w:val="1"/>
      <w:numFmt w:val="bullet"/>
      <w:lvlText w:val=""/>
      <w:lvlJc w:val="left"/>
      <w:pPr>
        <w:ind w:left="720" w:hanging="360"/>
      </w:pPr>
      <w:rPr>
        <w:rFonts w:ascii="Symbol" w:eastAsia="Symbol" w:hAnsi="Symbol" w:cs="Symbol" w:hint="default"/>
      </w:rPr>
    </w:lvl>
    <w:lvl w:ilvl="1" w:tplc="1752106A" w:tentative="1">
      <w:start w:val="1"/>
      <w:numFmt w:val="bullet"/>
      <w:lvlText w:val="o"/>
      <w:lvlJc w:val="left"/>
      <w:pPr>
        <w:ind w:left="1440" w:hanging="360"/>
      </w:pPr>
      <w:rPr>
        <w:rFonts w:ascii="Courier New" w:hAnsi="Courier New" w:cs="Courier New" w:hint="default"/>
      </w:rPr>
    </w:lvl>
    <w:lvl w:ilvl="2" w:tplc="23C0D852" w:tentative="1">
      <w:start w:val="1"/>
      <w:numFmt w:val="bullet"/>
      <w:lvlText w:val=""/>
      <w:lvlJc w:val="left"/>
      <w:pPr>
        <w:ind w:left="2160" w:hanging="360"/>
      </w:pPr>
      <w:rPr>
        <w:rFonts w:ascii="Wingdings" w:hAnsi="Wingdings" w:hint="default"/>
      </w:rPr>
    </w:lvl>
    <w:lvl w:ilvl="3" w:tplc="736EAF8A" w:tentative="1">
      <w:start w:val="1"/>
      <w:numFmt w:val="bullet"/>
      <w:lvlText w:val=""/>
      <w:lvlJc w:val="left"/>
      <w:pPr>
        <w:ind w:left="2880" w:hanging="360"/>
      </w:pPr>
      <w:rPr>
        <w:rFonts w:ascii="Symbol" w:hAnsi="Symbol" w:hint="default"/>
      </w:rPr>
    </w:lvl>
    <w:lvl w:ilvl="4" w:tplc="F1DABA2C" w:tentative="1">
      <w:start w:val="1"/>
      <w:numFmt w:val="bullet"/>
      <w:lvlText w:val="o"/>
      <w:lvlJc w:val="left"/>
      <w:pPr>
        <w:ind w:left="3600" w:hanging="360"/>
      </w:pPr>
      <w:rPr>
        <w:rFonts w:ascii="Courier New" w:hAnsi="Courier New" w:cs="Courier New" w:hint="default"/>
      </w:rPr>
    </w:lvl>
    <w:lvl w:ilvl="5" w:tplc="D5CC90AA" w:tentative="1">
      <w:start w:val="1"/>
      <w:numFmt w:val="bullet"/>
      <w:lvlText w:val=""/>
      <w:lvlJc w:val="left"/>
      <w:pPr>
        <w:ind w:left="4320" w:hanging="360"/>
      </w:pPr>
      <w:rPr>
        <w:rFonts w:ascii="Wingdings" w:hAnsi="Wingdings" w:hint="default"/>
      </w:rPr>
    </w:lvl>
    <w:lvl w:ilvl="6" w:tplc="702E0A94" w:tentative="1">
      <w:start w:val="1"/>
      <w:numFmt w:val="bullet"/>
      <w:lvlText w:val=""/>
      <w:lvlJc w:val="left"/>
      <w:pPr>
        <w:ind w:left="5040" w:hanging="360"/>
      </w:pPr>
      <w:rPr>
        <w:rFonts w:ascii="Symbol" w:hAnsi="Symbol" w:hint="default"/>
      </w:rPr>
    </w:lvl>
    <w:lvl w:ilvl="7" w:tplc="093A32F6" w:tentative="1">
      <w:start w:val="1"/>
      <w:numFmt w:val="bullet"/>
      <w:lvlText w:val="o"/>
      <w:lvlJc w:val="left"/>
      <w:pPr>
        <w:ind w:left="5760" w:hanging="360"/>
      </w:pPr>
      <w:rPr>
        <w:rFonts w:ascii="Courier New" w:hAnsi="Courier New" w:cs="Courier New" w:hint="default"/>
      </w:rPr>
    </w:lvl>
    <w:lvl w:ilvl="8" w:tplc="664A8F1E" w:tentative="1">
      <w:start w:val="1"/>
      <w:numFmt w:val="bullet"/>
      <w:lvlText w:val=""/>
      <w:lvlJc w:val="left"/>
      <w:pPr>
        <w:ind w:left="6480" w:hanging="360"/>
      </w:pPr>
      <w:rPr>
        <w:rFonts w:ascii="Wingdings" w:hAnsi="Wingdings" w:hint="default"/>
      </w:rPr>
    </w:lvl>
  </w:abstractNum>
  <w:abstractNum w:abstractNumId="1" w15:restartNumberingAfterBreak="0">
    <w:nsid w:val="13B3CC65"/>
    <w:multiLevelType w:val="hybridMultilevel"/>
    <w:tmpl w:val="4F76F1DE"/>
    <w:lvl w:ilvl="0" w:tplc="18BE8E64">
      <w:start w:val="1"/>
      <w:numFmt w:val="decimal"/>
      <w:lvlText w:val="%1."/>
      <w:lvlJc w:val="left"/>
      <w:pPr>
        <w:ind w:left="360" w:hanging="360"/>
      </w:pPr>
    </w:lvl>
    <w:lvl w:ilvl="1" w:tplc="2D20B0A8" w:tentative="1">
      <w:start w:val="1"/>
      <w:numFmt w:val="lowerLetter"/>
      <w:lvlText w:val="%2."/>
      <w:lvlJc w:val="left"/>
      <w:pPr>
        <w:ind w:left="1080" w:hanging="360"/>
      </w:pPr>
    </w:lvl>
    <w:lvl w:ilvl="2" w:tplc="A5B0CCB6" w:tentative="1">
      <w:start w:val="1"/>
      <w:numFmt w:val="lowerRoman"/>
      <w:lvlText w:val="%3."/>
      <w:lvlJc w:val="right"/>
      <w:pPr>
        <w:ind w:left="1800" w:hanging="180"/>
      </w:pPr>
    </w:lvl>
    <w:lvl w:ilvl="3" w:tplc="E152BCC8" w:tentative="1">
      <w:start w:val="1"/>
      <w:numFmt w:val="decimal"/>
      <w:lvlText w:val="%4."/>
      <w:lvlJc w:val="left"/>
      <w:pPr>
        <w:ind w:left="2520" w:hanging="360"/>
      </w:pPr>
    </w:lvl>
    <w:lvl w:ilvl="4" w:tplc="BBC88F6E" w:tentative="1">
      <w:start w:val="1"/>
      <w:numFmt w:val="lowerLetter"/>
      <w:lvlText w:val="%5."/>
      <w:lvlJc w:val="left"/>
      <w:pPr>
        <w:ind w:left="3240" w:hanging="360"/>
      </w:pPr>
    </w:lvl>
    <w:lvl w:ilvl="5" w:tplc="D2D6DCBC" w:tentative="1">
      <w:start w:val="1"/>
      <w:numFmt w:val="lowerRoman"/>
      <w:lvlText w:val="%6."/>
      <w:lvlJc w:val="right"/>
      <w:pPr>
        <w:ind w:left="3960" w:hanging="180"/>
      </w:pPr>
    </w:lvl>
    <w:lvl w:ilvl="6" w:tplc="A09AA364" w:tentative="1">
      <w:start w:val="1"/>
      <w:numFmt w:val="decimal"/>
      <w:lvlText w:val="%7."/>
      <w:lvlJc w:val="left"/>
      <w:pPr>
        <w:ind w:left="4680" w:hanging="360"/>
      </w:pPr>
    </w:lvl>
    <w:lvl w:ilvl="7" w:tplc="AE80FAC0" w:tentative="1">
      <w:start w:val="1"/>
      <w:numFmt w:val="lowerLetter"/>
      <w:lvlText w:val="%8."/>
      <w:lvlJc w:val="left"/>
      <w:pPr>
        <w:ind w:left="5400" w:hanging="360"/>
      </w:pPr>
    </w:lvl>
    <w:lvl w:ilvl="8" w:tplc="44C824F8" w:tentative="1">
      <w:start w:val="1"/>
      <w:numFmt w:val="lowerRoman"/>
      <w:lvlText w:val="%9."/>
      <w:lvlJc w:val="right"/>
      <w:pPr>
        <w:ind w:left="6120" w:hanging="180"/>
      </w:pPr>
    </w:lvl>
  </w:abstractNum>
  <w:abstractNum w:abstractNumId="2" w15:restartNumberingAfterBreak="0">
    <w:nsid w:val="18C9783F"/>
    <w:multiLevelType w:val="hybridMultilevel"/>
    <w:tmpl w:val="5A76F2FC"/>
    <w:lvl w:ilvl="0" w:tplc="B8AAFB7C">
      <w:start w:val="1"/>
      <w:numFmt w:val="lowerLetter"/>
      <w:lvlText w:val="%1)"/>
      <w:lvlJc w:val="left"/>
      <w:pPr>
        <w:ind w:left="720" w:hanging="360"/>
      </w:pPr>
      <w:rPr>
        <w:rFonts w:hint="default"/>
      </w:rPr>
    </w:lvl>
    <w:lvl w:ilvl="1" w:tplc="4A14575A" w:tentative="1">
      <w:start w:val="1"/>
      <w:numFmt w:val="lowerLetter"/>
      <w:lvlText w:val="%2."/>
      <w:lvlJc w:val="left"/>
      <w:pPr>
        <w:ind w:left="1440" w:hanging="360"/>
      </w:pPr>
    </w:lvl>
    <w:lvl w:ilvl="2" w:tplc="921A594C" w:tentative="1">
      <w:start w:val="1"/>
      <w:numFmt w:val="lowerRoman"/>
      <w:lvlText w:val="%3."/>
      <w:lvlJc w:val="right"/>
      <w:pPr>
        <w:ind w:left="2160" w:hanging="180"/>
      </w:pPr>
    </w:lvl>
    <w:lvl w:ilvl="3" w:tplc="4A82D110" w:tentative="1">
      <w:start w:val="1"/>
      <w:numFmt w:val="decimal"/>
      <w:lvlText w:val="%4."/>
      <w:lvlJc w:val="left"/>
      <w:pPr>
        <w:ind w:left="2880" w:hanging="360"/>
      </w:pPr>
    </w:lvl>
    <w:lvl w:ilvl="4" w:tplc="07CEE84E" w:tentative="1">
      <w:start w:val="1"/>
      <w:numFmt w:val="lowerLetter"/>
      <w:lvlText w:val="%5."/>
      <w:lvlJc w:val="left"/>
      <w:pPr>
        <w:ind w:left="3600" w:hanging="360"/>
      </w:pPr>
    </w:lvl>
    <w:lvl w:ilvl="5" w:tplc="7AB021CC" w:tentative="1">
      <w:start w:val="1"/>
      <w:numFmt w:val="lowerRoman"/>
      <w:lvlText w:val="%6."/>
      <w:lvlJc w:val="right"/>
      <w:pPr>
        <w:ind w:left="4320" w:hanging="180"/>
      </w:pPr>
    </w:lvl>
    <w:lvl w:ilvl="6" w:tplc="0FF4451A" w:tentative="1">
      <w:start w:val="1"/>
      <w:numFmt w:val="decimal"/>
      <w:lvlText w:val="%7."/>
      <w:lvlJc w:val="left"/>
      <w:pPr>
        <w:ind w:left="5040" w:hanging="360"/>
      </w:pPr>
    </w:lvl>
    <w:lvl w:ilvl="7" w:tplc="70723426" w:tentative="1">
      <w:start w:val="1"/>
      <w:numFmt w:val="lowerLetter"/>
      <w:lvlText w:val="%8."/>
      <w:lvlJc w:val="left"/>
      <w:pPr>
        <w:ind w:left="5760" w:hanging="360"/>
      </w:pPr>
    </w:lvl>
    <w:lvl w:ilvl="8" w:tplc="F90C05F2" w:tentative="1">
      <w:start w:val="1"/>
      <w:numFmt w:val="lowerRoman"/>
      <w:lvlText w:val="%9."/>
      <w:lvlJc w:val="right"/>
      <w:pPr>
        <w:ind w:left="6480" w:hanging="180"/>
      </w:pPr>
    </w:lvl>
  </w:abstractNum>
  <w:abstractNum w:abstractNumId="3" w15:restartNumberingAfterBreak="0">
    <w:nsid w:val="19743EE2"/>
    <w:multiLevelType w:val="hybridMultilevel"/>
    <w:tmpl w:val="5A76F2FC"/>
    <w:lvl w:ilvl="0" w:tplc="812A957C">
      <w:start w:val="1"/>
      <w:numFmt w:val="lowerLetter"/>
      <w:lvlText w:val="%1)"/>
      <w:lvlJc w:val="left"/>
      <w:pPr>
        <w:ind w:left="720" w:hanging="360"/>
      </w:pPr>
      <w:rPr>
        <w:rFonts w:hint="default"/>
      </w:rPr>
    </w:lvl>
    <w:lvl w:ilvl="1" w:tplc="5330D542" w:tentative="1">
      <w:start w:val="1"/>
      <w:numFmt w:val="lowerLetter"/>
      <w:lvlText w:val="%2."/>
      <w:lvlJc w:val="left"/>
      <w:pPr>
        <w:ind w:left="1440" w:hanging="360"/>
      </w:pPr>
    </w:lvl>
    <w:lvl w:ilvl="2" w:tplc="00ECD84A" w:tentative="1">
      <w:start w:val="1"/>
      <w:numFmt w:val="lowerRoman"/>
      <w:lvlText w:val="%3."/>
      <w:lvlJc w:val="right"/>
      <w:pPr>
        <w:ind w:left="2160" w:hanging="180"/>
      </w:pPr>
    </w:lvl>
    <w:lvl w:ilvl="3" w:tplc="0D92FB04" w:tentative="1">
      <w:start w:val="1"/>
      <w:numFmt w:val="decimal"/>
      <w:lvlText w:val="%4."/>
      <w:lvlJc w:val="left"/>
      <w:pPr>
        <w:ind w:left="2880" w:hanging="360"/>
      </w:pPr>
    </w:lvl>
    <w:lvl w:ilvl="4" w:tplc="8C287D30" w:tentative="1">
      <w:start w:val="1"/>
      <w:numFmt w:val="lowerLetter"/>
      <w:lvlText w:val="%5."/>
      <w:lvlJc w:val="left"/>
      <w:pPr>
        <w:ind w:left="3600" w:hanging="360"/>
      </w:pPr>
    </w:lvl>
    <w:lvl w:ilvl="5" w:tplc="3A761F42" w:tentative="1">
      <w:start w:val="1"/>
      <w:numFmt w:val="lowerRoman"/>
      <w:lvlText w:val="%6."/>
      <w:lvlJc w:val="right"/>
      <w:pPr>
        <w:ind w:left="4320" w:hanging="180"/>
      </w:pPr>
    </w:lvl>
    <w:lvl w:ilvl="6" w:tplc="7318DB9A" w:tentative="1">
      <w:start w:val="1"/>
      <w:numFmt w:val="decimal"/>
      <w:lvlText w:val="%7."/>
      <w:lvlJc w:val="left"/>
      <w:pPr>
        <w:ind w:left="5040" w:hanging="360"/>
      </w:pPr>
    </w:lvl>
    <w:lvl w:ilvl="7" w:tplc="50F8AF7A" w:tentative="1">
      <w:start w:val="1"/>
      <w:numFmt w:val="lowerLetter"/>
      <w:lvlText w:val="%8."/>
      <w:lvlJc w:val="left"/>
      <w:pPr>
        <w:ind w:left="5760" w:hanging="360"/>
      </w:pPr>
    </w:lvl>
    <w:lvl w:ilvl="8" w:tplc="7422B224" w:tentative="1">
      <w:start w:val="1"/>
      <w:numFmt w:val="lowerRoman"/>
      <w:lvlText w:val="%9."/>
      <w:lvlJc w:val="right"/>
      <w:pPr>
        <w:ind w:left="6480" w:hanging="180"/>
      </w:pPr>
    </w:lvl>
  </w:abstractNum>
  <w:abstractNum w:abstractNumId="4" w15:restartNumberingAfterBreak="0">
    <w:nsid w:val="276EDBB4"/>
    <w:multiLevelType w:val="hybridMultilevel"/>
    <w:tmpl w:val="84DC7D62"/>
    <w:lvl w:ilvl="0" w:tplc="D4BCB614">
      <w:start w:val="1"/>
      <w:numFmt w:val="bullet"/>
      <w:lvlText w:val=""/>
      <w:lvlJc w:val="left"/>
      <w:pPr>
        <w:ind w:left="720" w:hanging="360"/>
      </w:pPr>
      <w:rPr>
        <w:rFonts w:ascii="Symbol" w:hAnsi="Symbol" w:hint="default"/>
      </w:rPr>
    </w:lvl>
    <w:lvl w:ilvl="1" w:tplc="A6B62ED8" w:tentative="1">
      <w:start w:val="1"/>
      <w:numFmt w:val="bullet"/>
      <w:lvlText w:val="o"/>
      <w:lvlJc w:val="left"/>
      <w:pPr>
        <w:ind w:left="1440" w:hanging="360"/>
      </w:pPr>
      <w:rPr>
        <w:rFonts w:ascii="Courier New" w:hAnsi="Courier New" w:cs="Courier New" w:hint="default"/>
      </w:rPr>
    </w:lvl>
    <w:lvl w:ilvl="2" w:tplc="9B988396" w:tentative="1">
      <w:start w:val="1"/>
      <w:numFmt w:val="bullet"/>
      <w:lvlText w:val=""/>
      <w:lvlJc w:val="left"/>
      <w:pPr>
        <w:ind w:left="2160" w:hanging="360"/>
      </w:pPr>
      <w:rPr>
        <w:rFonts w:ascii="Wingdings" w:hAnsi="Wingdings" w:hint="default"/>
      </w:rPr>
    </w:lvl>
    <w:lvl w:ilvl="3" w:tplc="B69CFBB2" w:tentative="1">
      <w:start w:val="1"/>
      <w:numFmt w:val="bullet"/>
      <w:lvlText w:val=""/>
      <w:lvlJc w:val="left"/>
      <w:pPr>
        <w:ind w:left="2880" w:hanging="360"/>
      </w:pPr>
      <w:rPr>
        <w:rFonts w:ascii="Symbol" w:hAnsi="Symbol" w:hint="default"/>
      </w:rPr>
    </w:lvl>
    <w:lvl w:ilvl="4" w:tplc="97EE1C2A" w:tentative="1">
      <w:start w:val="1"/>
      <w:numFmt w:val="bullet"/>
      <w:lvlText w:val="o"/>
      <w:lvlJc w:val="left"/>
      <w:pPr>
        <w:ind w:left="3600" w:hanging="360"/>
      </w:pPr>
      <w:rPr>
        <w:rFonts w:ascii="Courier New" w:hAnsi="Courier New" w:cs="Courier New" w:hint="default"/>
      </w:rPr>
    </w:lvl>
    <w:lvl w:ilvl="5" w:tplc="EA821774" w:tentative="1">
      <w:start w:val="1"/>
      <w:numFmt w:val="bullet"/>
      <w:lvlText w:val=""/>
      <w:lvlJc w:val="left"/>
      <w:pPr>
        <w:ind w:left="4320" w:hanging="360"/>
      </w:pPr>
      <w:rPr>
        <w:rFonts w:ascii="Wingdings" w:hAnsi="Wingdings" w:hint="default"/>
      </w:rPr>
    </w:lvl>
    <w:lvl w:ilvl="6" w:tplc="22D0038C" w:tentative="1">
      <w:start w:val="1"/>
      <w:numFmt w:val="bullet"/>
      <w:lvlText w:val=""/>
      <w:lvlJc w:val="left"/>
      <w:pPr>
        <w:ind w:left="5040" w:hanging="360"/>
      </w:pPr>
      <w:rPr>
        <w:rFonts w:ascii="Symbol" w:hAnsi="Symbol" w:hint="default"/>
      </w:rPr>
    </w:lvl>
    <w:lvl w:ilvl="7" w:tplc="7A9C5934" w:tentative="1">
      <w:start w:val="1"/>
      <w:numFmt w:val="bullet"/>
      <w:lvlText w:val="o"/>
      <w:lvlJc w:val="left"/>
      <w:pPr>
        <w:ind w:left="5760" w:hanging="360"/>
      </w:pPr>
      <w:rPr>
        <w:rFonts w:ascii="Courier New" w:hAnsi="Courier New" w:cs="Courier New" w:hint="default"/>
      </w:rPr>
    </w:lvl>
    <w:lvl w:ilvl="8" w:tplc="78FA7DDA" w:tentative="1">
      <w:start w:val="1"/>
      <w:numFmt w:val="bullet"/>
      <w:lvlText w:val=""/>
      <w:lvlJc w:val="left"/>
      <w:pPr>
        <w:ind w:left="6480" w:hanging="360"/>
      </w:pPr>
      <w:rPr>
        <w:rFonts w:ascii="Wingdings" w:hAnsi="Wingdings" w:hint="default"/>
      </w:rPr>
    </w:lvl>
  </w:abstractNum>
  <w:abstractNum w:abstractNumId="5" w15:restartNumberingAfterBreak="0">
    <w:nsid w:val="29A14AD0"/>
    <w:multiLevelType w:val="hybridMultilevel"/>
    <w:tmpl w:val="22E40F76"/>
    <w:lvl w:ilvl="0" w:tplc="4AC83908">
      <w:start w:val="3"/>
      <w:numFmt w:val="decimal"/>
      <w:lvlText w:val="%1."/>
      <w:lvlJc w:val="left"/>
      <w:pPr>
        <w:ind w:left="720" w:hanging="360"/>
      </w:pPr>
      <w:rPr>
        <w:rFonts w:hint="default"/>
      </w:rPr>
    </w:lvl>
    <w:lvl w:ilvl="1" w:tplc="76E23400" w:tentative="1">
      <w:start w:val="1"/>
      <w:numFmt w:val="lowerLetter"/>
      <w:lvlText w:val="%2."/>
      <w:lvlJc w:val="left"/>
      <w:pPr>
        <w:ind w:left="1440" w:hanging="360"/>
      </w:pPr>
    </w:lvl>
    <w:lvl w:ilvl="2" w:tplc="46FA560C" w:tentative="1">
      <w:start w:val="1"/>
      <w:numFmt w:val="lowerRoman"/>
      <w:lvlText w:val="%3."/>
      <w:lvlJc w:val="right"/>
      <w:pPr>
        <w:ind w:left="2160" w:hanging="180"/>
      </w:pPr>
    </w:lvl>
    <w:lvl w:ilvl="3" w:tplc="A378CCA6" w:tentative="1">
      <w:start w:val="1"/>
      <w:numFmt w:val="decimal"/>
      <w:lvlText w:val="%4."/>
      <w:lvlJc w:val="left"/>
      <w:pPr>
        <w:ind w:left="2880" w:hanging="360"/>
      </w:pPr>
    </w:lvl>
    <w:lvl w:ilvl="4" w:tplc="B4DE4204" w:tentative="1">
      <w:start w:val="1"/>
      <w:numFmt w:val="lowerLetter"/>
      <w:lvlText w:val="%5."/>
      <w:lvlJc w:val="left"/>
      <w:pPr>
        <w:ind w:left="3600" w:hanging="360"/>
      </w:pPr>
    </w:lvl>
    <w:lvl w:ilvl="5" w:tplc="F8440A16" w:tentative="1">
      <w:start w:val="1"/>
      <w:numFmt w:val="lowerRoman"/>
      <w:lvlText w:val="%6."/>
      <w:lvlJc w:val="right"/>
      <w:pPr>
        <w:ind w:left="4320" w:hanging="180"/>
      </w:pPr>
    </w:lvl>
    <w:lvl w:ilvl="6" w:tplc="2DF6AD6A" w:tentative="1">
      <w:start w:val="1"/>
      <w:numFmt w:val="decimal"/>
      <w:lvlText w:val="%7."/>
      <w:lvlJc w:val="left"/>
      <w:pPr>
        <w:ind w:left="5040" w:hanging="360"/>
      </w:pPr>
    </w:lvl>
    <w:lvl w:ilvl="7" w:tplc="4F2E1574" w:tentative="1">
      <w:start w:val="1"/>
      <w:numFmt w:val="lowerLetter"/>
      <w:lvlText w:val="%8."/>
      <w:lvlJc w:val="left"/>
      <w:pPr>
        <w:ind w:left="5760" w:hanging="360"/>
      </w:pPr>
    </w:lvl>
    <w:lvl w:ilvl="8" w:tplc="60029B7E" w:tentative="1">
      <w:start w:val="1"/>
      <w:numFmt w:val="lowerRoman"/>
      <w:lvlText w:val="%9."/>
      <w:lvlJc w:val="right"/>
      <w:pPr>
        <w:ind w:left="6480" w:hanging="180"/>
      </w:pPr>
    </w:lvl>
  </w:abstractNum>
  <w:abstractNum w:abstractNumId="6" w15:restartNumberingAfterBreak="0">
    <w:nsid w:val="29A85FCD"/>
    <w:multiLevelType w:val="hybridMultilevel"/>
    <w:tmpl w:val="4F76F1DE"/>
    <w:lvl w:ilvl="0" w:tplc="019E65B8">
      <w:start w:val="1"/>
      <w:numFmt w:val="decimal"/>
      <w:lvlText w:val="%1."/>
      <w:lvlJc w:val="left"/>
      <w:pPr>
        <w:ind w:left="360" w:hanging="360"/>
      </w:pPr>
    </w:lvl>
    <w:lvl w:ilvl="1" w:tplc="BC50C09C" w:tentative="1">
      <w:start w:val="1"/>
      <w:numFmt w:val="lowerLetter"/>
      <w:lvlText w:val="%2."/>
      <w:lvlJc w:val="left"/>
      <w:pPr>
        <w:ind w:left="1080" w:hanging="360"/>
      </w:pPr>
    </w:lvl>
    <w:lvl w:ilvl="2" w:tplc="BEBE0592" w:tentative="1">
      <w:start w:val="1"/>
      <w:numFmt w:val="lowerRoman"/>
      <w:lvlText w:val="%3."/>
      <w:lvlJc w:val="right"/>
      <w:pPr>
        <w:ind w:left="1800" w:hanging="180"/>
      </w:pPr>
    </w:lvl>
    <w:lvl w:ilvl="3" w:tplc="F24C0E9C" w:tentative="1">
      <w:start w:val="1"/>
      <w:numFmt w:val="decimal"/>
      <w:lvlText w:val="%4."/>
      <w:lvlJc w:val="left"/>
      <w:pPr>
        <w:ind w:left="2520" w:hanging="360"/>
      </w:pPr>
    </w:lvl>
    <w:lvl w:ilvl="4" w:tplc="C5446594" w:tentative="1">
      <w:start w:val="1"/>
      <w:numFmt w:val="lowerLetter"/>
      <w:lvlText w:val="%5."/>
      <w:lvlJc w:val="left"/>
      <w:pPr>
        <w:ind w:left="3240" w:hanging="360"/>
      </w:pPr>
    </w:lvl>
    <w:lvl w:ilvl="5" w:tplc="6CF0CCBE" w:tentative="1">
      <w:start w:val="1"/>
      <w:numFmt w:val="lowerRoman"/>
      <w:lvlText w:val="%6."/>
      <w:lvlJc w:val="right"/>
      <w:pPr>
        <w:ind w:left="3960" w:hanging="180"/>
      </w:pPr>
    </w:lvl>
    <w:lvl w:ilvl="6" w:tplc="16563428" w:tentative="1">
      <w:start w:val="1"/>
      <w:numFmt w:val="decimal"/>
      <w:lvlText w:val="%7."/>
      <w:lvlJc w:val="left"/>
      <w:pPr>
        <w:ind w:left="4680" w:hanging="360"/>
      </w:pPr>
    </w:lvl>
    <w:lvl w:ilvl="7" w:tplc="303E2916" w:tentative="1">
      <w:start w:val="1"/>
      <w:numFmt w:val="lowerLetter"/>
      <w:lvlText w:val="%8."/>
      <w:lvlJc w:val="left"/>
      <w:pPr>
        <w:ind w:left="5400" w:hanging="360"/>
      </w:pPr>
    </w:lvl>
    <w:lvl w:ilvl="8" w:tplc="97CCD314" w:tentative="1">
      <w:start w:val="1"/>
      <w:numFmt w:val="lowerRoman"/>
      <w:lvlText w:val="%9."/>
      <w:lvlJc w:val="right"/>
      <w:pPr>
        <w:ind w:left="6120" w:hanging="180"/>
      </w:pPr>
    </w:lvl>
  </w:abstractNum>
  <w:abstractNum w:abstractNumId="7" w15:restartNumberingAfterBreak="0">
    <w:nsid w:val="29EB4AAF"/>
    <w:multiLevelType w:val="hybridMultilevel"/>
    <w:tmpl w:val="A120D044"/>
    <w:lvl w:ilvl="0" w:tplc="6A90B3DE">
      <w:start w:val="1"/>
      <w:numFmt w:val="decimal"/>
      <w:lvlText w:val="%1."/>
      <w:lvlJc w:val="left"/>
      <w:pPr>
        <w:ind w:left="720" w:hanging="360"/>
      </w:pPr>
    </w:lvl>
    <w:lvl w:ilvl="1" w:tplc="DE646082" w:tentative="1">
      <w:start w:val="1"/>
      <w:numFmt w:val="lowerLetter"/>
      <w:lvlText w:val="%2."/>
      <w:lvlJc w:val="left"/>
      <w:pPr>
        <w:ind w:left="1440" w:hanging="360"/>
      </w:pPr>
    </w:lvl>
    <w:lvl w:ilvl="2" w:tplc="C6F67FB2" w:tentative="1">
      <w:start w:val="1"/>
      <w:numFmt w:val="lowerRoman"/>
      <w:lvlText w:val="%3."/>
      <w:lvlJc w:val="right"/>
      <w:pPr>
        <w:ind w:left="2160" w:hanging="180"/>
      </w:pPr>
    </w:lvl>
    <w:lvl w:ilvl="3" w:tplc="6AAEF660" w:tentative="1">
      <w:start w:val="1"/>
      <w:numFmt w:val="decimal"/>
      <w:lvlText w:val="%4."/>
      <w:lvlJc w:val="left"/>
      <w:pPr>
        <w:ind w:left="2880" w:hanging="360"/>
      </w:pPr>
    </w:lvl>
    <w:lvl w:ilvl="4" w:tplc="5400F07E" w:tentative="1">
      <w:start w:val="1"/>
      <w:numFmt w:val="lowerLetter"/>
      <w:lvlText w:val="%5."/>
      <w:lvlJc w:val="left"/>
      <w:pPr>
        <w:ind w:left="3600" w:hanging="360"/>
      </w:pPr>
    </w:lvl>
    <w:lvl w:ilvl="5" w:tplc="91C6E130" w:tentative="1">
      <w:start w:val="1"/>
      <w:numFmt w:val="lowerRoman"/>
      <w:lvlText w:val="%6."/>
      <w:lvlJc w:val="right"/>
      <w:pPr>
        <w:ind w:left="4320" w:hanging="180"/>
      </w:pPr>
    </w:lvl>
    <w:lvl w:ilvl="6" w:tplc="A6FEE9A2" w:tentative="1">
      <w:start w:val="1"/>
      <w:numFmt w:val="decimal"/>
      <w:lvlText w:val="%7."/>
      <w:lvlJc w:val="left"/>
      <w:pPr>
        <w:ind w:left="5040" w:hanging="360"/>
      </w:pPr>
    </w:lvl>
    <w:lvl w:ilvl="7" w:tplc="A094F534" w:tentative="1">
      <w:start w:val="1"/>
      <w:numFmt w:val="lowerLetter"/>
      <w:lvlText w:val="%8."/>
      <w:lvlJc w:val="left"/>
      <w:pPr>
        <w:ind w:left="5760" w:hanging="360"/>
      </w:pPr>
    </w:lvl>
    <w:lvl w:ilvl="8" w:tplc="626886DC" w:tentative="1">
      <w:start w:val="1"/>
      <w:numFmt w:val="lowerRoman"/>
      <w:lvlText w:val="%9."/>
      <w:lvlJc w:val="right"/>
      <w:pPr>
        <w:ind w:left="6480" w:hanging="180"/>
      </w:pPr>
    </w:lvl>
  </w:abstractNum>
  <w:abstractNum w:abstractNumId="8" w15:restartNumberingAfterBreak="0">
    <w:nsid w:val="29F04F82"/>
    <w:multiLevelType w:val="hybridMultilevel"/>
    <w:tmpl w:val="D06424F6"/>
    <w:lvl w:ilvl="0" w:tplc="0E762F84">
      <w:start w:val="1"/>
      <w:numFmt w:val="bullet"/>
      <w:lvlText w:val=""/>
      <w:lvlJc w:val="left"/>
      <w:pPr>
        <w:ind w:left="720" w:hanging="360"/>
      </w:pPr>
      <w:rPr>
        <w:rFonts w:ascii="Symbol" w:hAnsi="Symbol" w:hint="default"/>
      </w:rPr>
    </w:lvl>
    <w:lvl w:ilvl="1" w:tplc="37A633F0" w:tentative="1">
      <w:start w:val="1"/>
      <w:numFmt w:val="bullet"/>
      <w:lvlText w:val="o"/>
      <w:lvlJc w:val="left"/>
      <w:pPr>
        <w:ind w:left="1440" w:hanging="360"/>
      </w:pPr>
      <w:rPr>
        <w:rFonts w:ascii="Courier New" w:hAnsi="Courier New" w:cs="Courier New" w:hint="default"/>
      </w:rPr>
    </w:lvl>
    <w:lvl w:ilvl="2" w:tplc="F1341B64" w:tentative="1">
      <w:start w:val="1"/>
      <w:numFmt w:val="bullet"/>
      <w:lvlText w:val=""/>
      <w:lvlJc w:val="left"/>
      <w:pPr>
        <w:ind w:left="2160" w:hanging="360"/>
      </w:pPr>
      <w:rPr>
        <w:rFonts w:ascii="Wingdings" w:hAnsi="Wingdings" w:hint="default"/>
      </w:rPr>
    </w:lvl>
    <w:lvl w:ilvl="3" w:tplc="4BF670F2" w:tentative="1">
      <w:start w:val="1"/>
      <w:numFmt w:val="bullet"/>
      <w:lvlText w:val=""/>
      <w:lvlJc w:val="left"/>
      <w:pPr>
        <w:ind w:left="2880" w:hanging="360"/>
      </w:pPr>
      <w:rPr>
        <w:rFonts w:ascii="Symbol" w:hAnsi="Symbol" w:hint="default"/>
      </w:rPr>
    </w:lvl>
    <w:lvl w:ilvl="4" w:tplc="5E542892" w:tentative="1">
      <w:start w:val="1"/>
      <w:numFmt w:val="bullet"/>
      <w:lvlText w:val="o"/>
      <w:lvlJc w:val="left"/>
      <w:pPr>
        <w:ind w:left="3600" w:hanging="360"/>
      </w:pPr>
      <w:rPr>
        <w:rFonts w:ascii="Courier New" w:hAnsi="Courier New" w:cs="Courier New" w:hint="default"/>
      </w:rPr>
    </w:lvl>
    <w:lvl w:ilvl="5" w:tplc="CFD0DB2E" w:tentative="1">
      <w:start w:val="1"/>
      <w:numFmt w:val="bullet"/>
      <w:lvlText w:val=""/>
      <w:lvlJc w:val="left"/>
      <w:pPr>
        <w:ind w:left="4320" w:hanging="360"/>
      </w:pPr>
      <w:rPr>
        <w:rFonts w:ascii="Wingdings" w:hAnsi="Wingdings" w:hint="default"/>
      </w:rPr>
    </w:lvl>
    <w:lvl w:ilvl="6" w:tplc="0F848D26" w:tentative="1">
      <w:start w:val="1"/>
      <w:numFmt w:val="bullet"/>
      <w:lvlText w:val=""/>
      <w:lvlJc w:val="left"/>
      <w:pPr>
        <w:ind w:left="5040" w:hanging="360"/>
      </w:pPr>
      <w:rPr>
        <w:rFonts w:ascii="Symbol" w:hAnsi="Symbol" w:hint="default"/>
      </w:rPr>
    </w:lvl>
    <w:lvl w:ilvl="7" w:tplc="6BA295B0" w:tentative="1">
      <w:start w:val="1"/>
      <w:numFmt w:val="bullet"/>
      <w:lvlText w:val="o"/>
      <w:lvlJc w:val="left"/>
      <w:pPr>
        <w:ind w:left="5760" w:hanging="360"/>
      </w:pPr>
      <w:rPr>
        <w:rFonts w:ascii="Courier New" w:hAnsi="Courier New" w:cs="Courier New" w:hint="default"/>
      </w:rPr>
    </w:lvl>
    <w:lvl w:ilvl="8" w:tplc="1A4C33F4" w:tentative="1">
      <w:start w:val="1"/>
      <w:numFmt w:val="bullet"/>
      <w:lvlText w:val=""/>
      <w:lvlJc w:val="left"/>
      <w:pPr>
        <w:ind w:left="6480" w:hanging="360"/>
      </w:pPr>
      <w:rPr>
        <w:rFonts w:ascii="Wingdings" w:hAnsi="Wingdings" w:hint="default"/>
      </w:rPr>
    </w:lvl>
  </w:abstractNum>
  <w:abstractNum w:abstractNumId="9" w15:restartNumberingAfterBreak="0">
    <w:nsid w:val="2A442839"/>
    <w:multiLevelType w:val="hybridMultilevel"/>
    <w:tmpl w:val="619AEA0E"/>
    <w:lvl w:ilvl="0" w:tplc="AF723B18">
      <w:start w:val="1"/>
      <w:numFmt w:val="bullet"/>
      <w:lvlText w:val=""/>
      <w:lvlJc w:val="left"/>
      <w:pPr>
        <w:ind w:left="720" w:hanging="360"/>
      </w:pPr>
      <w:rPr>
        <w:rFonts w:ascii="Symbol" w:eastAsia="Symbol" w:hAnsi="Symbol" w:cs="Symbol" w:hint="default"/>
      </w:rPr>
    </w:lvl>
    <w:lvl w:ilvl="1" w:tplc="504A7BE4" w:tentative="1">
      <w:start w:val="1"/>
      <w:numFmt w:val="bullet"/>
      <w:lvlText w:val="o"/>
      <w:lvlJc w:val="left"/>
      <w:pPr>
        <w:ind w:left="1440" w:hanging="360"/>
      </w:pPr>
      <w:rPr>
        <w:rFonts w:ascii="Courier New" w:hAnsi="Courier New" w:cs="Courier New" w:hint="default"/>
      </w:rPr>
    </w:lvl>
    <w:lvl w:ilvl="2" w:tplc="3954B306" w:tentative="1">
      <w:start w:val="1"/>
      <w:numFmt w:val="bullet"/>
      <w:lvlText w:val=""/>
      <w:lvlJc w:val="left"/>
      <w:pPr>
        <w:ind w:left="2160" w:hanging="360"/>
      </w:pPr>
      <w:rPr>
        <w:rFonts w:ascii="Wingdings" w:hAnsi="Wingdings" w:hint="default"/>
      </w:rPr>
    </w:lvl>
    <w:lvl w:ilvl="3" w:tplc="75EA2C92" w:tentative="1">
      <w:start w:val="1"/>
      <w:numFmt w:val="bullet"/>
      <w:lvlText w:val=""/>
      <w:lvlJc w:val="left"/>
      <w:pPr>
        <w:ind w:left="2880" w:hanging="360"/>
      </w:pPr>
      <w:rPr>
        <w:rFonts w:ascii="Symbol" w:hAnsi="Symbol" w:hint="default"/>
      </w:rPr>
    </w:lvl>
    <w:lvl w:ilvl="4" w:tplc="564C269A" w:tentative="1">
      <w:start w:val="1"/>
      <w:numFmt w:val="bullet"/>
      <w:lvlText w:val="o"/>
      <w:lvlJc w:val="left"/>
      <w:pPr>
        <w:ind w:left="3600" w:hanging="360"/>
      </w:pPr>
      <w:rPr>
        <w:rFonts w:ascii="Courier New" w:hAnsi="Courier New" w:cs="Courier New" w:hint="default"/>
      </w:rPr>
    </w:lvl>
    <w:lvl w:ilvl="5" w:tplc="2FA2A1B6" w:tentative="1">
      <w:start w:val="1"/>
      <w:numFmt w:val="bullet"/>
      <w:lvlText w:val=""/>
      <w:lvlJc w:val="left"/>
      <w:pPr>
        <w:ind w:left="4320" w:hanging="360"/>
      </w:pPr>
      <w:rPr>
        <w:rFonts w:ascii="Wingdings" w:hAnsi="Wingdings" w:hint="default"/>
      </w:rPr>
    </w:lvl>
    <w:lvl w:ilvl="6" w:tplc="5D981FE2" w:tentative="1">
      <w:start w:val="1"/>
      <w:numFmt w:val="bullet"/>
      <w:lvlText w:val=""/>
      <w:lvlJc w:val="left"/>
      <w:pPr>
        <w:ind w:left="5040" w:hanging="360"/>
      </w:pPr>
      <w:rPr>
        <w:rFonts w:ascii="Symbol" w:hAnsi="Symbol" w:hint="default"/>
      </w:rPr>
    </w:lvl>
    <w:lvl w:ilvl="7" w:tplc="87EE5B4A" w:tentative="1">
      <w:start w:val="1"/>
      <w:numFmt w:val="bullet"/>
      <w:lvlText w:val="o"/>
      <w:lvlJc w:val="left"/>
      <w:pPr>
        <w:ind w:left="5760" w:hanging="360"/>
      </w:pPr>
      <w:rPr>
        <w:rFonts w:ascii="Courier New" w:hAnsi="Courier New" w:cs="Courier New" w:hint="default"/>
      </w:rPr>
    </w:lvl>
    <w:lvl w:ilvl="8" w:tplc="7DDE2826" w:tentative="1">
      <w:start w:val="1"/>
      <w:numFmt w:val="bullet"/>
      <w:lvlText w:val=""/>
      <w:lvlJc w:val="left"/>
      <w:pPr>
        <w:ind w:left="6480" w:hanging="360"/>
      </w:pPr>
      <w:rPr>
        <w:rFonts w:ascii="Wingdings" w:hAnsi="Wingdings" w:hint="default"/>
      </w:rPr>
    </w:lvl>
  </w:abstractNum>
  <w:abstractNum w:abstractNumId="10" w15:restartNumberingAfterBreak="0">
    <w:nsid w:val="2CE552A9"/>
    <w:multiLevelType w:val="hybridMultilevel"/>
    <w:tmpl w:val="33BE7B34"/>
    <w:lvl w:ilvl="0" w:tplc="8E6C2F30">
      <w:start w:val="1"/>
      <w:numFmt w:val="lowerLetter"/>
      <w:lvlText w:val="%1)"/>
      <w:lvlJc w:val="left"/>
      <w:pPr>
        <w:ind w:left="720" w:hanging="360"/>
      </w:pPr>
      <w:rPr>
        <w:rFonts w:hint="default"/>
      </w:rPr>
    </w:lvl>
    <w:lvl w:ilvl="1" w:tplc="A0C2A7A6" w:tentative="1">
      <w:start w:val="1"/>
      <w:numFmt w:val="lowerLetter"/>
      <w:lvlText w:val="%2."/>
      <w:lvlJc w:val="left"/>
      <w:pPr>
        <w:ind w:left="1440" w:hanging="360"/>
      </w:pPr>
    </w:lvl>
    <w:lvl w:ilvl="2" w:tplc="FAEE2DF8" w:tentative="1">
      <w:start w:val="1"/>
      <w:numFmt w:val="lowerRoman"/>
      <w:lvlText w:val="%3."/>
      <w:lvlJc w:val="right"/>
      <w:pPr>
        <w:ind w:left="2160" w:hanging="180"/>
      </w:pPr>
    </w:lvl>
    <w:lvl w:ilvl="3" w:tplc="C92AF432" w:tentative="1">
      <w:start w:val="1"/>
      <w:numFmt w:val="decimal"/>
      <w:lvlText w:val="%4."/>
      <w:lvlJc w:val="left"/>
      <w:pPr>
        <w:ind w:left="2880" w:hanging="360"/>
      </w:pPr>
    </w:lvl>
    <w:lvl w:ilvl="4" w:tplc="DB42F78C" w:tentative="1">
      <w:start w:val="1"/>
      <w:numFmt w:val="lowerLetter"/>
      <w:lvlText w:val="%5."/>
      <w:lvlJc w:val="left"/>
      <w:pPr>
        <w:ind w:left="3600" w:hanging="360"/>
      </w:pPr>
    </w:lvl>
    <w:lvl w:ilvl="5" w:tplc="5254EFDC" w:tentative="1">
      <w:start w:val="1"/>
      <w:numFmt w:val="lowerRoman"/>
      <w:lvlText w:val="%6."/>
      <w:lvlJc w:val="right"/>
      <w:pPr>
        <w:ind w:left="4320" w:hanging="180"/>
      </w:pPr>
    </w:lvl>
    <w:lvl w:ilvl="6" w:tplc="58669238" w:tentative="1">
      <w:start w:val="1"/>
      <w:numFmt w:val="decimal"/>
      <w:lvlText w:val="%7."/>
      <w:lvlJc w:val="left"/>
      <w:pPr>
        <w:ind w:left="5040" w:hanging="360"/>
      </w:pPr>
    </w:lvl>
    <w:lvl w:ilvl="7" w:tplc="E57206D2" w:tentative="1">
      <w:start w:val="1"/>
      <w:numFmt w:val="lowerLetter"/>
      <w:lvlText w:val="%8."/>
      <w:lvlJc w:val="left"/>
      <w:pPr>
        <w:ind w:left="5760" w:hanging="360"/>
      </w:pPr>
    </w:lvl>
    <w:lvl w:ilvl="8" w:tplc="F6E65634" w:tentative="1">
      <w:start w:val="1"/>
      <w:numFmt w:val="lowerRoman"/>
      <w:lvlText w:val="%9."/>
      <w:lvlJc w:val="right"/>
      <w:pPr>
        <w:ind w:left="6480" w:hanging="180"/>
      </w:pPr>
    </w:lvl>
  </w:abstractNum>
  <w:abstractNum w:abstractNumId="11" w15:restartNumberingAfterBreak="0">
    <w:nsid w:val="335D26F0"/>
    <w:multiLevelType w:val="hybridMultilevel"/>
    <w:tmpl w:val="84DC7D62"/>
    <w:lvl w:ilvl="0" w:tplc="C9205D72">
      <w:start w:val="1"/>
      <w:numFmt w:val="bullet"/>
      <w:lvlText w:val=""/>
      <w:lvlJc w:val="left"/>
      <w:pPr>
        <w:ind w:left="720" w:hanging="360"/>
      </w:pPr>
      <w:rPr>
        <w:rFonts w:ascii="Symbol" w:hAnsi="Symbol" w:hint="default"/>
      </w:rPr>
    </w:lvl>
    <w:lvl w:ilvl="1" w:tplc="4B1A7464" w:tentative="1">
      <w:start w:val="1"/>
      <w:numFmt w:val="bullet"/>
      <w:lvlText w:val="o"/>
      <w:lvlJc w:val="left"/>
      <w:pPr>
        <w:ind w:left="1440" w:hanging="360"/>
      </w:pPr>
      <w:rPr>
        <w:rFonts w:ascii="Courier New" w:hAnsi="Courier New" w:cs="Courier New" w:hint="default"/>
      </w:rPr>
    </w:lvl>
    <w:lvl w:ilvl="2" w:tplc="868AED5E" w:tentative="1">
      <w:start w:val="1"/>
      <w:numFmt w:val="bullet"/>
      <w:lvlText w:val=""/>
      <w:lvlJc w:val="left"/>
      <w:pPr>
        <w:ind w:left="2160" w:hanging="360"/>
      </w:pPr>
      <w:rPr>
        <w:rFonts w:ascii="Wingdings" w:hAnsi="Wingdings" w:hint="default"/>
      </w:rPr>
    </w:lvl>
    <w:lvl w:ilvl="3" w:tplc="EC263148" w:tentative="1">
      <w:start w:val="1"/>
      <w:numFmt w:val="bullet"/>
      <w:lvlText w:val=""/>
      <w:lvlJc w:val="left"/>
      <w:pPr>
        <w:ind w:left="2880" w:hanging="360"/>
      </w:pPr>
      <w:rPr>
        <w:rFonts w:ascii="Symbol" w:hAnsi="Symbol" w:hint="default"/>
      </w:rPr>
    </w:lvl>
    <w:lvl w:ilvl="4" w:tplc="E40AD5A2" w:tentative="1">
      <w:start w:val="1"/>
      <w:numFmt w:val="bullet"/>
      <w:lvlText w:val="o"/>
      <w:lvlJc w:val="left"/>
      <w:pPr>
        <w:ind w:left="3600" w:hanging="360"/>
      </w:pPr>
      <w:rPr>
        <w:rFonts w:ascii="Courier New" w:hAnsi="Courier New" w:cs="Courier New" w:hint="default"/>
      </w:rPr>
    </w:lvl>
    <w:lvl w:ilvl="5" w:tplc="233C1BA4" w:tentative="1">
      <w:start w:val="1"/>
      <w:numFmt w:val="bullet"/>
      <w:lvlText w:val=""/>
      <w:lvlJc w:val="left"/>
      <w:pPr>
        <w:ind w:left="4320" w:hanging="360"/>
      </w:pPr>
      <w:rPr>
        <w:rFonts w:ascii="Wingdings" w:hAnsi="Wingdings" w:hint="default"/>
      </w:rPr>
    </w:lvl>
    <w:lvl w:ilvl="6" w:tplc="DCF67998" w:tentative="1">
      <w:start w:val="1"/>
      <w:numFmt w:val="bullet"/>
      <w:lvlText w:val=""/>
      <w:lvlJc w:val="left"/>
      <w:pPr>
        <w:ind w:left="5040" w:hanging="360"/>
      </w:pPr>
      <w:rPr>
        <w:rFonts w:ascii="Symbol" w:hAnsi="Symbol" w:hint="default"/>
      </w:rPr>
    </w:lvl>
    <w:lvl w:ilvl="7" w:tplc="55667CF6" w:tentative="1">
      <w:start w:val="1"/>
      <w:numFmt w:val="bullet"/>
      <w:lvlText w:val="o"/>
      <w:lvlJc w:val="left"/>
      <w:pPr>
        <w:ind w:left="5760" w:hanging="360"/>
      </w:pPr>
      <w:rPr>
        <w:rFonts w:ascii="Courier New" w:hAnsi="Courier New" w:cs="Courier New" w:hint="default"/>
      </w:rPr>
    </w:lvl>
    <w:lvl w:ilvl="8" w:tplc="7718450A" w:tentative="1">
      <w:start w:val="1"/>
      <w:numFmt w:val="bullet"/>
      <w:lvlText w:val=""/>
      <w:lvlJc w:val="left"/>
      <w:pPr>
        <w:ind w:left="6480" w:hanging="360"/>
      </w:pPr>
      <w:rPr>
        <w:rFonts w:ascii="Wingdings" w:hAnsi="Wingdings" w:hint="default"/>
      </w:rPr>
    </w:lvl>
  </w:abstractNum>
  <w:abstractNum w:abstractNumId="12" w15:restartNumberingAfterBreak="0">
    <w:nsid w:val="350C3D0A"/>
    <w:multiLevelType w:val="hybridMultilevel"/>
    <w:tmpl w:val="D06424F6"/>
    <w:lvl w:ilvl="0" w:tplc="8F4036C0">
      <w:start w:val="1"/>
      <w:numFmt w:val="bullet"/>
      <w:lvlText w:val=""/>
      <w:lvlJc w:val="left"/>
      <w:pPr>
        <w:ind w:left="720" w:hanging="360"/>
      </w:pPr>
      <w:rPr>
        <w:rFonts w:ascii="Symbol" w:hAnsi="Symbol" w:hint="default"/>
      </w:rPr>
    </w:lvl>
    <w:lvl w:ilvl="1" w:tplc="E834AA20" w:tentative="1">
      <w:start w:val="1"/>
      <w:numFmt w:val="bullet"/>
      <w:lvlText w:val="o"/>
      <w:lvlJc w:val="left"/>
      <w:pPr>
        <w:ind w:left="1440" w:hanging="360"/>
      </w:pPr>
      <w:rPr>
        <w:rFonts w:ascii="Courier New" w:hAnsi="Courier New" w:cs="Courier New" w:hint="default"/>
      </w:rPr>
    </w:lvl>
    <w:lvl w:ilvl="2" w:tplc="30B85E4A" w:tentative="1">
      <w:start w:val="1"/>
      <w:numFmt w:val="bullet"/>
      <w:lvlText w:val=""/>
      <w:lvlJc w:val="left"/>
      <w:pPr>
        <w:ind w:left="2160" w:hanging="360"/>
      </w:pPr>
      <w:rPr>
        <w:rFonts w:ascii="Wingdings" w:hAnsi="Wingdings" w:hint="default"/>
      </w:rPr>
    </w:lvl>
    <w:lvl w:ilvl="3" w:tplc="B8F4E442" w:tentative="1">
      <w:start w:val="1"/>
      <w:numFmt w:val="bullet"/>
      <w:lvlText w:val=""/>
      <w:lvlJc w:val="left"/>
      <w:pPr>
        <w:ind w:left="2880" w:hanging="360"/>
      </w:pPr>
      <w:rPr>
        <w:rFonts w:ascii="Symbol" w:hAnsi="Symbol" w:hint="default"/>
      </w:rPr>
    </w:lvl>
    <w:lvl w:ilvl="4" w:tplc="50A88F0C" w:tentative="1">
      <w:start w:val="1"/>
      <w:numFmt w:val="bullet"/>
      <w:lvlText w:val="o"/>
      <w:lvlJc w:val="left"/>
      <w:pPr>
        <w:ind w:left="3600" w:hanging="360"/>
      </w:pPr>
      <w:rPr>
        <w:rFonts w:ascii="Courier New" w:hAnsi="Courier New" w:cs="Courier New" w:hint="default"/>
      </w:rPr>
    </w:lvl>
    <w:lvl w:ilvl="5" w:tplc="5F0A72C4" w:tentative="1">
      <w:start w:val="1"/>
      <w:numFmt w:val="bullet"/>
      <w:lvlText w:val=""/>
      <w:lvlJc w:val="left"/>
      <w:pPr>
        <w:ind w:left="4320" w:hanging="360"/>
      </w:pPr>
      <w:rPr>
        <w:rFonts w:ascii="Wingdings" w:hAnsi="Wingdings" w:hint="default"/>
      </w:rPr>
    </w:lvl>
    <w:lvl w:ilvl="6" w:tplc="6576D8D4" w:tentative="1">
      <w:start w:val="1"/>
      <w:numFmt w:val="bullet"/>
      <w:lvlText w:val=""/>
      <w:lvlJc w:val="left"/>
      <w:pPr>
        <w:ind w:left="5040" w:hanging="360"/>
      </w:pPr>
      <w:rPr>
        <w:rFonts w:ascii="Symbol" w:hAnsi="Symbol" w:hint="default"/>
      </w:rPr>
    </w:lvl>
    <w:lvl w:ilvl="7" w:tplc="B5C83FF2" w:tentative="1">
      <w:start w:val="1"/>
      <w:numFmt w:val="bullet"/>
      <w:lvlText w:val="o"/>
      <w:lvlJc w:val="left"/>
      <w:pPr>
        <w:ind w:left="5760" w:hanging="360"/>
      </w:pPr>
      <w:rPr>
        <w:rFonts w:ascii="Courier New" w:hAnsi="Courier New" w:cs="Courier New" w:hint="default"/>
      </w:rPr>
    </w:lvl>
    <w:lvl w:ilvl="8" w:tplc="84A4EC20" w:tentative="1">
      <w:start w:val="1"/>
      <w:numFmt w:val="bullet"/>
      <w:lvlText w:val=""/>
      <w:lvlJc w:val="left"/>
      <w:pPr>
        <w:ind w:left="6480" w:hanging="360"/>
      </w:pPr>
      <w:rPr>
        <w:rFonts w:ascii="Wingdings" w:hAnsi="Wingdings" w:hint="default"/>
      </w:rPr>
    </w:lvl>
  </w:abstractNum>
  <w:abstractNum w:abstractNumId="13" w15:restartNumberingAfterBreak="0">
    <w:nsid w:val="3E806C39"/>
    <w:multiLevelType w:val="hybridMultilevel"/>
    <w:tmpl w:val="4E2AF8FA"/>
    <w:lvl w:ilvl="0" w:tplc="26ECABC0">
      <w:start w:val="1"/>
      <w:numFmt w:val="bullet"/>
      <w:lvlText w:val="-"/>
      <w:lvlJc w:val="left"/>
      <w:pPr>
        <w:ind w:left="720" w:hanging="360"/>
      </w:pPr>
      <w:rPr>
        <w:rFonts w:ascii="Tahoma" w:hAnsi="Tahoma" w:hint="default"/>
      </w:rPr>
    </w:lvl>
    <w:lvl w:ilvl="1" w:tplc="975C477A" w:tentative="1">
      <w:start w:val="1"/>
      <w:numFmt w:val="bullet"/>
      <w:lvlText w:val="o"/>
      <w:lvlJc w:val="left"/>
      <w:pPr>
        <w:ind w:left="1440" w:hanging="360"/>
      </w:pPr>
      <w:rPr>
        <w:rFonts w:ascii="Courier New" w:hAnsi="Courier New" w:cs="Courier New" w:hint="default"/>
      </w:rPr>
    </w:lvl>
    <w:lvl w:ilvl="2" w:tplc="8A963F3E" w:tentative="1">
      <w:start w:val="1"/>
      <w:numFmt w:val="bullet"/>
      <w:lvlText w:val=""/>
      <w:lvlJc w:val="left"/>
      <w:pPr>
        <w:ind w:left="2160" w:hanging="360"/>
      </w:pPr>
      <w:rPr>
        <w:rFonts w:ascii="Wingdings" w:hAnsi="Wingdings" w:hint="default"/>
      </w:rPr>
    </w:lvl>
    <w:lvl w:ilvl="3" w:tplc="78188C10" w:tentative="1">
      <w:start w:val="1"/>
      <w:numFmt w:val="bullet"/>
      <w:lvlText w:val=""/>
      <w:lvlJc w:val="left"/>
      <w:pPr>
        <w:ind w:left="2880" w:hanging="360"/>
      </w:pPr>
      <w:rPr>
        <w:rFonts w:ascii="Symbol" w:hAnsi="Symbol" w:hint="default"/>
      </w:rPr>
    </w:lvl>
    <w:lvl w:ilvl="4" w:tplc="C7DE3868" w:tentative="1">
      <w:start w:val="1"/>
      <w:numFmt w:val="bullet"/>
      <w:lvlText w:val="o"/>
      <w:lvlJc w:val="left"/>
      <w:pPr>
        <w:ind w:left="3600" w:hanging="360"/>
      </w:pPr>
      <w:rPr>
        <w:rFonts w:ascii="Courier New" w:hAnsi="Courier New" w:cs="Courier New" w:hint="default"/>
      </w:rPr>
    </w:lvl>
    <w:lvl w:ilvl="5" w:tplc="3CA02A2E" w:tentative="1">
      <w:start w:val="1"/>
      <w:numFmt w:val="bullet"/>
      <w:lvlText w:val=""/>
      <w:lvlJc w:val="left"/>
      <w:pPr>
        <w:ind w:left="4320" w:hanging="360"/>
      </w:pPr>
      <w:rPr>
        <w:rFonts w:ascii="Wingdings" w:hAnsi="Wingdings" w:hint="default"/>
      </w:rPr>
    </w:lvl>
    <w:lvl w:ilvl="6" w:tplc="6E38D6C6" w:tentative="1">
      <w:start w:val="1"/>
      <w:numFmt w:val="bullet"/>
      <w:lvlText w:val=""/>
      <w:lvlJc w:val="left"/>
      <w:pPr>
        <w:ind w:left="5040" w:hanging="360"/>
      </w:pPr>
      <w:rPr>
        <w:rFonts w:ascii="Symbol" w:hAnsi="Symbol" w:hint="default"/>
      </w:rPr>
    </w:lvl>
    <w:lvl w:ilvl="7" w:tplc="F7586CEE" w:tentative="1">
      <w:start w:val="1"/>
      <w:numFmt w:val="bullet"/>
      <w:lvlText w:val="o"/>
      <w:lvlJc w:val="left"/>
      <w:pPr>
        <w:ind w:left="5760" w:hanging="360"/>
      </w:pPr>
      <w:rPr>
        <w:rFonts w:ascii="Courier New" w:hAnsi="Courier New" w:cs="Courier New" w:hint="default"/>
      </w:rPr>
    </w:lvl>
    <w:lvl w:ilvl="8" w:tplc="4758698C" w:tentative="1">
      <w:start w:val="1"/>
      <w:numFmt w:val="bullet"/>
      <w:lvlText w:val=""/>
      <w:lvlJc w:val="left"/>
      <w:pPr>
        <w:ind w:left="6480" w:hanging="360"/>
      </w:pPr>
      <w:rPr>
        <w:rFonts w:ascii="Wingdings" w:hAnsi="Wingdings" w:hint="default"/>
      </w:rPr>
    </w:lvl>
  </w:abstractNum>
  <w:abstractNum w:abstractNumId="14" w15:restartNumberingAfterBreak="0">
    <w:nsid w:val="3ED41D63"/>
    <w:multiLevelType w:val="hybridMultilevel"/>
    <w:tmpl w:val="22E40F76"/>
    <w:lvl w:ilvl="0" w:tplc="51105F88">
      <w:start w:val="3"/>
      <w:numFmt w:val="decimal"/>
      <w:lvlText w:val="%1."/>
      <w:lvlJc w:val="left"/>
      <w:pPr>
        <w:ind w:left="720" w:hanging="360"/>
      </w:pPr>
      <w:rPr>
        <w:rFonts w:hint="default"/>
      </w:rPr>
    </w:lvl>
    <w:lvl w:ilvl="1" w:tplc="415E1978" w:tentative="1">
      <w:start w:val="1"/>
      <w:numFmt w:val="lowerLetter"/>
      <w:lvlText w:val="%2."/>
      <w:lvlJc w:val="left"/>
      <w:pPr>
        <w:ind w:left="1440" w:hanging="360"/>
      </w:pPr>
    </w:lvl>
    <w:lvl w:ilvl="2" w:tplc="976EC308" w:tentative="1">
      <w:start w:val="1"/>
      <w:numFmt w:val="lowerRoman"/>
      <w:lvlText w:val="%3."/>
      <w:lvlJc w:val="right"/>
      <w:pPr>
        <w:ind w:left="2160" w:hanging="180"/>
      </w:pPr>
    </w:lvl>
    <w:lvl w:ilvl="3" w:tplc="A6A82E06" w:tentative="1">
      <w:start w:val="1"/>
      <w:numFmt w:val="decimal"/>
      <w:lvlText w:val="%4."/>
      <w:lvlJc w:val="left"/>
      <w:pPr>
        <w:ind w:left="2880" w:hanging="360"/>
      </w:pPr>
    </w:lvl>
    <w:lvl w:ilvl="4" w:tplc="24D2D52E" w:tentative="1">
      <w:start w:val="1"/>
      <w:numFmt w:val="lowerLetter"/>
      <w:lvlText w:val="%5."/>
      <w:lvlJc w:val="left"/>
      <w:pPr>
        <w:ind w:left="3600" w:hanging="360"/>
      </w:pPr>
    </w:lvl>
    <w:lvl w:ilvl="5" w:tplc="C2BE75B8" w:tentative="1">
      <w:start w:val="1"/>
      <w:numFmt w:val="lowerRoman"/>
      <w:lvlText w:val="%6."/>
      <w:lvlJc w:val="right"/>
      <w:pPr>
        <w:ind w:left="4320" w:hanging="180"/>
      </w:pPr>
    </w:lvl>
    <w:lvl w:ilvl="6" w:tplc="A6409842" w:tentative="1">
      <w:start w:val="1"/>
      <w:numFmt w:val="decimal"/>
      <w:lvlText w:val="%7."/>
      <w:lvlJc w:val="left"/>
      <w:pPr>
        <w:ind w:left="5040" w:hanging="360"/>
      </w:pPr>
    </w:lvl>
    <w:lvl w:ilvl="7" w:tplc="C878388C" w:tentative="1">
      <w:start w:val="1"/>
      <w:numFmt w:val="lowerLetter"/>
      <w:lvlText w:val="%8."/>
      <w:lvlJc w:val="left"/>
      <w:pPr>
        <w:ind w:left="5760" w:hanging="360"/>
      </w:pPr>
    </w:lvl>
    <w:lvl w:ilvl="8" w:tplc="CBC83E58" w:tentative="1">
      <w:start w:val="1"/>
      <w:numFmt w:val="lowerRoman"/>
      <w:lvlText w:val="%9."/>
      <w:lvlJc w:val="right"/>
      <w:pPr>
        <w:ind w:left="6480" w:hanging="180"/>
      </w:pPr>
    </w:lvl>
  </w:abstractNum>
  <w:abstractNum w:abstractNumId="15" w15:restartNumberingAfterBreak="0">
    <w:nsid w:val="42711B9D"/>
    <w:multiLevelType w:val="hybridMultilevel"/>
    <w:tmpl w:val="64408C0C"/>
    <w:lvl w:ilvl="0" w:tplc="88EEB10A">
      <w:start w:val="1"/>
      <w:numFmt w:val="bullet"/>
      <w:lvlText w:val=""/>
      <w:lvlJc w:val="left"/>
      <w:pPr>
        <w:ind w:left="720" w:hanging="360"/>
      </w:pPr>
      <w:rPr>
        <w:rFonts w:ascii="Symbol" w:hAnsi="Symbol" w:hint="default"/>
      </w:rPr>
    </w:lvl>
    <w:lvl w:ilvl="1" w:tplc="5D5E68C2" w:tentative="1">
      <w:start w:val="1"/>
      <w:numFmt w:val="bullet"/>
      <w:lvlText w:val="o"/>
      <w:lvlJc w:val="left"/>
      <w:pPr>
        <w:ind w:left="1440" w:hanging="360"/>
      </w:pPr>
      <w:rPr>
        <w:rFonts w:ascii="Courier New" w:hAnsi="Courier New" w:cs="Courier New" w:hint="default"/>
      </w:rPr>
    </w:lvl>
    <w:lvl w:ilvl="2" w:tplc="7730FA0A" w:tentative="1">
      <w:start w:val="1"/>
      <w:numFmt w:val="bullet"/>
      <w:lvlText w:val=""/>
      <w:lvlJc w:val="left"/>
      <w:pPr>
        <w:ind w:left="2160" w:hanging="360"/>
      </w:pPr>
      <w:rPr>
        <w:rFonts w:ascii="Wingdings" w:hAnsi="Wingdings" w:hint="default"/>
      </w:rPr>
    </w:lvl>
    <w:lvl w:ilvl="3" w:tplc="D80CE684" w:tentative="1">
      <w:start w:val="1"/>
      <w:numFmt w:val="bullet"/>
      <w:lvlText w:val=""/>
      <w:lvlJc w:val="left"/>
      <w:pPr>
        <w:ind w:left="2880" w:hanging="360"/>
      </w:pPr>
      <w:rPr>
        <w:rFonts w:ascii="Symbol" w:hAnsi="Symbol" w:hint="default"/>
      </w:rPr>
    </w:lvl>
    <w:lvl w:ilvl="4" w:tplc="F1B682D0" w:tentative="1">
      <w:start w:val="1"/>
      <w:numFmt w:val="bullet"/>
      <w:lvlText w:val="o"/>
      <w:lvlJc w:val="left"/>
      <w:pPr>
        <w:ind w:left="3600" w:hanging="360"/>
      </w:pPr>
      <w:rPr>
        <w:rFonts w:ascii="Courier New" w:hAnsi="Courier New" w:cs="Courier New" w:hint="default"/>
      </w:rPr>
    </w:lvl>
    <w:lvl w:ilvl="5" w:tplc="F9C48570" w:tentative="1">
      <w:start w:val="1"/>
      <w:numFmt w:val="bullet"/>
      <w:lvlText w:val=""/>
      <w:lvlJc w:val="left"/>
      <w:pPr>
        <w:ind w:left="4320" w:hanging="360"/>
      </w:pPr>
      <w:rPr>
        <w:rFonts w:ascii="Wingdings" w:hAnsi="Wingdings" w:hint="default"/>
      </w:rPr>
    </w:lvl>
    <w:lvl w:ilvl="6" w:tplc="AE183AE4" w:tentative="1">
      <w:start w:val="1"/>
      <w:numFmt w:val="bullet"/>
      <w:lvlText w:val=""/>
      <w:lvlJc w:val="left"/>
      <w:pPr>
        <w:ind w:left="5040" w:hanging="360"/>
      </w:pPr>
      <w:rPr>
        <w:rFonts w:ascii="Symbol" w:hAnsi="Symbol" w:hint="default"/>
      </w:rPr>
    </w:lvl>
    <w:lvl w:ilvl="7" w:tplc="92265EFC" w:tentative="1">
      <w:start w:val="1"/>
      <w:numFmt w:val="bullet"/>
      <w:lvlText w:val="o"/>
      <w:lvlJc w:val="left"/>
      <w:pPr>
        <w:ind w:left="5760" w:hanging="360"/>
      </w:pPr>
      <w:rPr>
        <w:rFonts w:ascii="Courier New" w:hAnsi="Courier New" w:cs="Courier New" w:hint="default"/>
      </w:rPr>
    </w:lvl>
    <w:lvl w:ilvl="8" w:tplc="85D0F354" w:tentative="1">
      <w:start w:val="1"/>
      <w:numFmt w:val="bullet"/>
      <w:lvlText w:val=""/>
      <w:lvlJc w:val="left"/>
      <w:pPr>
        <w:ind w:left="6480" w:hanging="360"/>
      </w:pPr>
      <w:rPr>
        <w:rFonts w:ascii="Wingdings" w:hAnsi="Wingdings" w:hint="default"/>
      </w:rPr>
    </w:lvl>
  </w:abstractNum>
  <w:abstractNum w:abstractNumId="16" w15:restartNumberingAfterBreak="0">
    <w:nsid w:val="59E32991"/>
    <w:multiLevelType w:val="hybridMultilevel"/>
    <w:tmpl w:val="0BC83264"/>
    <w:lvl w:ilvl="0" w:tplc="429EF1F2">
      <w:numFmt w:val="bullet"/>
      <w:lvlText w:val="-"/>
      <w:lvlJc w:val="left"/>
      <w:pPr>
        <w:ind w:left="720" w:hanging="360"/>
      </w:pPr>
      <w:rPr>
        <w:rFonts w:ascii="Calibri" w:eastAsia="Aptos" w:hAnsi="Calibri" w:cs="Calibri" w:hint="default"/>
        <w:b/>
        <w:color w:val="auto"/>
        <w:sz w:val="22"/>
      </w:rPr>
    </w:lvl>
    <w:lvl w:ilvl="1" w:tplc="6B563F68" w:tentative="1">
      <w:start w:val="1"/>
      <w:numFmt w:val="bullet"/>
      <w:lvlText w:val="o"/>
      <w:lvlJc w:val="left"/>
      <w:pPr>
        <w:ind w:left="1440" w:hanging="360"/>
      </w:pPr>
      <w:rPr>
        <w:rFonts w:ascii="Courier New" w:hAnsi="Courier New" w:cs="Courier New" w:hint="default"/>
      </w:rPr>
    </w:lvl>
    <w:lvl w:ilvl="2" w:tplc="DF824372" w:tentative="1">
      <w:start w:val="1"/>
      <w:numFmt w:val="bullet"/>
      <w:lvlText w:val=""/>
      <w:lvlJc w:val="left"/>
      <w:pPr>
        <w:ind w:left="2160" w:hanging="360"/>
      </w:pPr>
      <w:rPr>
        <w:rFonts w:ascii="Wingdings" w:hAnsi="Wingdings" w:hint="default"/>
      </w:rPr>
    </w:lvl>
    <w:lvl w:ilvl="3" w:tplc="C3006356" w:tentative="1">
      <w:start w:val="1"/>
      <w:numFmt w:val="bullet"/>
      <w:lvlText w:val=""/>
      <w:lvlJc w:val="left"/>
      <w:pPr>
        <w:ind w:left="2880" w:hanging="360"/>
      </w:pPr>
      <w:rPr>
        <w:rFonts w:ascii="Symbol" w:hAnsi="Symbol" w:hint="default"/>
      </w:rPr>
    </w:lvl>
    <w:lvl w:ilvl="4" w:tplc="6F0A47BE" w:tentative="1">
      <w:start w:val="1"/>
      <w:numFmt w:val="bullet"/>
      <w:lvlText w:val="o"/>
      <w:lvlJc w:val="left"/>
      <w:pPr>
        <w:ind w:left="3600" w:hanging="360"/>
      </w:pPr>
      <w:rPr>
        <w:rFonts w:ascii="Courier New" w:hAnsi="Courier New" w:cs="Courier New" w:hint="default"/>
      </w:rPr>
    </w:lvl>
    <w:lvl w:ilvl="5" w:tplc="9948FF7A" w:tentative="1">
      <w:start w:val="1"/>
      <w:numFmt w:val="bullet"/>
      <w:lvlText w:val=""/>
      <w:lvlJc w:val="left"/>
      <w:pPr>
        <w:ind w:left="4320" w:hanging="360"/>
      </w:pPr>
      <w:rPr>
        <w:rFonts w:ascii="Wingdings" w:hAnsi="Wingdings" w:hint="default"/>
      </w:rPr>
    </w:lvl>
    <w:lvl w:ilvl="6" w:tplc="A4249BB8" w:tentative="1">
      <w:start w:val="1"/>
      <w:numFmt w:val="bullet"/>
      <w:lvlText w:val=""/>
      <w:lvlJc w:val="left"/>
      <w:pPr>
        <w:ind w:left="5040" w:hanging="360"/>
      </w:pPr>
      <w:rPr>
        <w:rFonts w:ascii="Symbol" w:hAnsi="Symbol" w:hint="default"/>
      </w:rPr>
    </w:lvl>
    <w:lvl w:ilvl="7" w:tplc="7D0A7206" w:tentative="1">
      <w:start w:val="1"/>
      <w:numFmt w:val="bullet"/>
      <w:lvlText w:val="o"/>
      <w:lvlJc w:val="left"/>
      <w:pPr>
        <w:ind w:left="5760" w:hanging="360"/>
      </w:pPr>
      <w:rPr>
        <w:rFonts w:ascii="Courier New" w:hAnsi="Courier New" w:cs="Courier New" w:hint="default"/>
      </w:rPr>
    </w:lvl>
    <w:lvl w:ilvl="8" w:tplc="D1D42796" w:tentative="1">
      <w:start w:val="1"/>
      <w:numFmt w:val="bullet"/>
      <w:lvlText w:val=""/>
      <w:lvlJc w:val="left"/>
      <w:pPr>
        <w:ind w:left="6480" w:hanging="360"/>
      </w:pPr>
      <w:rPr>
        <w:rFonts w:ascii="Wingdings" w:hAnsi="Wingdings" w:hint="default"/>
      </w:rPr>
    </w:lvl>
  </w:abstractNum>
  <w:abstractNum w:abstractNumId="17" w15:restartNumberingAfterBreak="0">
    <w:nsid w:val="5A93C058"/>
    <w:multiLevelType w:val="hybridMultilevel"/>
    <w:tmpl w:val="0BC83264"/>
    <w:lvl w:ilvl="0" w:tplc="E9C27F34">
      <w:numFmt w:val="bullet"/>
      <w:lvlText w:val="-"/>
      <w:lvlJc w:val="left"/>
      <w:pPr>
        <w:ind w:left="720" w:hanging="360"/>
      </w:pPr>
      <w:rPr>
        <w:rFonts w:ascii="Calibri" w:eastAsia="Aptos" w:hAnsi="Calibri" w:cs="Calibri" w:hint="default"/>
        <w:b/>
        <w:color w:val="auto"/>
        <w:sz w:val="22"/>
      </w:rPr>
    </w:lvl>
    <w:lvl w:ilvl="1" w:tplc="6180DF20" w:tentative="1">
      <w:start w:val="1"/>
      <w:numFmt w:val="bullet"/>
      <w:lvlText w:val="o"/>
      <w:lvlJc w:val="left"/>
      <w:pPr>
        <w:ind w:left="1440" w:hanging="360"/>
      </w:pPr>
      <w:rPr>
        <w:rFonts w:ascii="Courier New" w:hAnsi="Courier New" w:cs="Courier New" w:hint="default"/>
      </w:rPr>
    </w:lvl>
    <w:lvl w:ilvl="2" w:tplc="755226A0" w:tentative="1">
      <w:start w:val="1"/>
      <w:numFmt w:val="bullet"/>
      <w:lvlText w:val=""/>
      <w:lvlJc w:val="left"/>
      <w:pPr>
        <w:ind w:left="2160" w:hanging="360"/>
      </w:pPr>
      <w:rPr>
        <w:rFonts w:ascii="Wingdings" w:hAnsi="Wingdings" w:hint="default"/>
      </w:rPr>
    </w:lvl>
    <w:lvl w:ilvl="3" w:tplc="2244E6C0" w:tentative="1">
      <w:start w:val="1"/>
      <w:numFmt w:val="bullet"/>
      <w:lvlText w:val=""/>
      <w:lvlJc w:val="left"/>
      <w:pPr>
        <w:ind w:left="2880" w:hanging="360"/>
      </w:pPr>
      <w:rPr>
        <w:rFonts w:ascii="Symbol" w:hAnsi="Symbol" w:hint="default"/>
      </w:rPr>
    </w:lvl>
    <w:lvl w:ilvl="4" w:tplc="05F6173A" w:tentative="1">
      <w:start w:val="1"/>
      <w:numFmt w:val="bullet"/>
      <w:lvlText w:val="o"/>
      <w:lvlJc w:val="left"/>
      <w:pPr>
        <w:ind w:left="3600" w:hanging="360"/>
      </w:pPr>
      <w:rPr>
        <w:rFonts w:ascii="Courier New" w:hAnsi="Courier New" w:cs="Courier New" w:hint="default"/>
      </w:rPr>
    </w:lvl>
    <w:lvl w:ilvl="5" w:tplc="89E6A8F2" w:tentative="1">
      <w:start w:val="1"/>
      <w:numFmt w:val="bullet"/>
      <w:lvlText w:val=""/>
      <w:lvlJc w:val="left"/>
      <w:pPr>
        <w:ind w:left="4320" w:hanging="360"/>
      </w:pPr>
      <w:rPr>
        <w:rFonts w:ascii="Wingdings" w:hAnsi="Wingdings" w:hint="default"/>
      </w:rPr>
    </w:lvl>
    <w:lvl w:ilvl="6" w:tplc="E1668C08" w:tentative="1">
      <w:start w:val="1"/>
      <w:numFmt w:val="bullet"/>
      <w:lvlText w:val=""/>
      <w:lvlJc w:val="left"/>
      <w:pPr>
        <w:ind w:left="5040" w:hanging="360"/>
      </w:pPr>
      <w:rPr>
        <w:rFonts w:ascii="Symbol" w:hAnsi="Symbol" w:hint="default"/>
      </w:rPr>
    </w:lvl>
    <w:lvl w:ilvl="7" w:tplc="760AE4FE" w:tentative="1">
      <w:start w:val="1"/>
      <w:numFmt w:val="bullet"/>
      <w:lvlText w:val="o"/>
      <w:lvlJc w:val="left"/>
      <w:pPr>
        <w:ind w:left="5760" w:hanging="360"/>
      </w:pPr>
      <w:rPr>
        <w:rFonts w:ascii="Courier New" w:hAnsi="Courier New" w:cs="Courier New" w:hint="default"/>
      </w:rPr>
    </w:lvl>
    <w:lvl w:ilvl="8" w:tplc="88B61844" w:tentative="1">
      <w:start w:val="1"/>
      <w:numFmt w:val="bullet"/>
      <w:lvlText w:val=""/>
      <w:lvlJc w:val="left"/>
      <w:pPr>
        <w:ind w:left="6480" w:hanging="360"/>
      </w:pPr>
      <w:rPr>
        <w:rFonts w:ascii="Wingdings" w:hAnsi="Wingdings" w:hint="default"/>
      </w:rPr>
    </w:lvl>
  </w:abstractNum>
  <w:abstractNum w:abstractNumId="18" w15:restartNumberingAfterBreak="0">
    <w:nsid w:val="60A8543F"/>
    <w:multiLevelType w:val="hybridMultilevel"/>
    <w:tmpl w:val="B2EEEACE"/>
    <w:lvl w:ilvl="0" w:tplc="F75C3534">
      <w:start w:val="1"/>
      <w:numFmt w:val="lowerLetter"/>
      <w:lvlText w:val="%1)"/>
      <w:lvlJc w:val="left"/>
      <w:pPr>
        <w:ind w:left="720" w:hanging="360"/>
      </w:pPr>
      <w:rPr>
        <w:rFonts w:hint="default"/>
      </w:rPr>
    </w:lvl>
    <w:lvl w:ilvl="1" w:tplc="80F01820" w:tentative="1">
      <w:start w:val="1"/>
      <w:numFmt w:val="lowerLetter"/>
      <w:lvlText w:val="%2."/>
      <w:lvlJc w:val="left"/>
      <w:pPr>
        <w:ind w:left="1440" w:hanging="360"/>
      </w:pPr>
    </w:lvl>
    <w:lvl w:ilvl="2" w:tplc="FC18E1C0" w:tentative="1">
      <w:start w:val="1"/>
      <w:numFmt w:val="lowerRoman"/>
      <w:lvlText w:val="%3."/>
      <w:lvlJc w:val="right"/>
      <w:pPr>
        <w:ind w:left="2160" w:hanging="180"/>
      </w:pPr>
    </w:lvl>
    <w:lvl w:ilvl="3" w:tplc="055CFEAC" w:tentative="1">
      <w:start w:val="1"/>
      <w:numFmt w:val="decimal"/>
      <w:lvlText w:val="%4."/>
      <w:lvlJc w:val="left"/>
      <w:pPr>
        <w:ind w:left="2880" w:hanging="360"/>
      </w:pPr>
    </w:lvl>
    <w:lvl w:ilvl="4" w:tplc="AE346F94" w:tentative="1">
      <w:start w:val="1"/>
      <w:numFmt w:val="lowerLetter"/>
      <w:lvlText w:val="%5."/>
      <w:lvlJc w:val="left"/>
      <w:pPr>
        <w:ind w:left="3600" w:hanging="360"/>
      </w:pPr>
    </w:lvl>
    <w:lvl w:ilvl="5" w:tplc="DAE2C632" w:tentative="1">
      <w:start w:val="1"/>
      <w:numFmt w:val="lowerRoman"/>
      <w:lvlText w:val="%6."/>
      <w:lvlJc w:val="right"/>
      <w:pPr>
        <w:ind w:left="4320" w:hanging="180"/>
      </w:pPr>
    </w:lvl>
    <w:lvl w:ilvl="6" w:tplc="2A100A2E" w:tentative="1">
      <w:start w:val="1"/>
      <w:numFmt w:val="decimal"/>
      <w:lvlText w:val="%7."/>
      <w:lvlJc w:val="left"/>
      <w:pPr>
        <w:ind w:left="5040" w:hanging="360"/>
      </w:pPr>
    </w:lvl>
    <w:lvl w:ilvl="7" w:tplc="FF46DD06" w:tentative="1">
      <w:start w:val="1"/>
      <w:numFmt w:val="lowerLetter"/>
      <w:lvlText w:val="%8."/>
      <w:lvlJc w:val="left"/>
      <w:pPr>
        <w:ind w:left="5760" w:hanging="360"/>
      </w:pPr>
    </w:lvl>
    <w:lvl w:ilvl="8" w:tplc="EEFE2648" w:tentative="1">
      <w:start w:val="1"/>
      <w:numFmt w:val="lowerRoman"/>
      <w:lvlText w:val="%9."/>
      <w:lvlJc w:val="right"/>
      <w:pPr>
        <w:ind w:left="6480" w:hanging="180"/>
      </w:pPr>
    </w:lvl>
  </w:abstractNum>
  <w:abstractNum w:abstractNumId="19" w15:restartNumberingAfterBreak="0">
    <w:nsid w:val="62553375"/>
    <w:multiLevelType w:val="hybridMultilevel"/>
    <w:tmpl w:val="33BE7B34"/>
    <w:lvl w:ilvl="0" w:tplc="B648939C">
      <w:start w:val="1"/>
      <w:numFmt w:val="lowerLetter"/>
      <w:lvlText w:val="%1)"/>
      <w:lvlJc w:val="left"/>
      <w:pPr>
        <w:ind w:left="720" w:hanging="360"/>
      </w:pPr>
      <w:rPr>
        <w:rFonts w:hint="default"/>
      </w:rPr>
    </w:lvl>
    <w:lvl w:ilvl="1" w:tplc="58226F12" w:tentative="1">
      <w:start w:val="1"/>
      <w:numFmt w:val="lowerLetter"/>
      <w:lvlText w:val="%2."/>
      <w:lvlJc w:val="left"/>
      <w:pPr>
        <w:ind w:left="1440" w:hanging="360"/>
      </w:pPr>
    </w:lvl>
    <w:lvl w:ilvl="2" w:tplc="8F0C4E98" w:tentative="1">
      <w:start w:val="1"/>
      <w:numFmt w:val="lowerRoman"/>
      <w:lvlText w:val="%3."/>
      <w:lvlJc w:val="right"/>
      <w:pPr>
        <w:ind w:left="2160" w:hanging="180"/>
      </w:pPr>
    </w:lvl>
    <w:lvl w:ilvl="3" w:tplc="96F6D192" w:tentative="1">
      <w:start w:val="1"/>
      <w:numFmt w:val="decimal"/>
      <w:lvlText w:val="%4."/>
      <w:lvlJc w:val="left"/>
      <w:pPr>
        <w:ind w:left="2880" w:hanging="360"/>
      </w:pPr>
    </w:lvl>
    <w:lvl w:ilvl="4" w:tplc="644AF040" w:tentative="1">
      <w:start w:val="1"/>
      <w:numFmt w:val="lowerLetter"/>
      <w:lvlText w:val="%5."/>
      <w:lvlJc w:val="left"/>
      <w:pPr>
        <w:ind w:left="3600" w:hanging="360"/>
      </w:pPr>
    </w:lvl>
    <w:lvl w:ilvl="5" w:tplc="70D40688" w:tentative="1">
      <w:start w:val="1"/>
      <w:numFmt w:val="lowerRoman"/>
      <w:lvlText w:val="%6."/>
      <w:lvlJc w:val="right"/>
      <w:pPr>
        <w:ind w:left="4320" w:hanging="180"/>
      </w:pPr>
    </w:lvl>
    <w:lvl w:ilvl="6" w:tplc="083EB49A" w:tentative="1">
      <w:start w:val="1"/>
      <w:numFmt w:val="decimal"/>
      <w:lvlText w:val="%7."/>
      <w:lvlJc w:val="left"/>
      <w:pPr>
        <w:ind w:left="5040" w:hanging="360"/>
      </w:pPr>
    </w:lvl>
    <w:lvl w:ilvl="7" w:tplc="ED766EDE" w:tentative="1">
      <w:start w:val="1"/>
      <w:numFmt w:val="lowerLetter"/>
      <w:lvlText w:val="%8."/>
      <w:lvlJc w:val="left"/>
      <w:pPr>
        <w:ind w:left="5760" w:hanging="360"/>
      </w:pPr>
    </w:lvl>
    <w:lvl w:ilvl="8" w:tplc="9BAEF196" w:tentative="1">
      <w:start w:val="1"/>
      <w:numFmt w:val="lowerRoman"/>
      <w:lvlText w:val="%9."/>
      <w:lvlJc w:val="right"/>
      <w:pPr>
        <w:ind w:left="6480" w:hanging="180"/>
      </w:pPr>
    </w:lvl>
  </w:abstractNum>
  <w:abstractNum w:abstractNumId="20" w15:restartNumberingAfterBreak="0">
    <w:nsid w:val="64CA7283"/>
    <w:multiLevelType w:val="hybridMultilevel"/>
    <w:tmpl w:val="766EDFEE"/>
    <w:lvl w:ilvl="0" w:tplc="C8D40E8C">
      <w:start w:val="1"/>
      <w:numFmt w:val="decimal"/>
      <w:lvlText w:val="%1."/>
      <w:lvlJc w:val="left"/>
      <w:pPr>
        <w:ind w:left="720" w:hanging="360"/>
      </w:pPr>
    </w:lvl>
    <w:lvl w:ilvl="1" w:tplc="74B4AD6A" w:tentative="1">
      <w:start w:val="1"/>
      <w:numFmt w:val="lowerLetter"/>
      <w:lvlText w:val="%2."/>
      <w:lvlJc w:val="left"/>
      <w:pPr>
        <w:ind w:left="1440" w:hanging="360"/>
      </w:pPr>
    </w:lvl>
    <w:lvl w:ilvl="2" w:tplc="52749A1A" w:tentative="1">
      <w:start w:val="1"/>
      <w:numFmt w:val="lowerRoman"/>
      <w:lvlText w:val="%3."/>
      <w:lvlJc w:val="right"/>
      <w:pPr>
        <w:ind w:left="2160" w:hanging="180"/>
      </w:pPr>
    </w:lvl>
    <w:lvl w:ilvl="3" w:tplc="5D94889C" w:tentative="1">
      <w:start w:val="1"/>
      <w:numFmt w:val="decimal"/>
      <w:lvlText w:val="%4."/>
      <w:lvlJc w:val="left"/>
      <w:pPr>
        <w:ind w:left="2880" w:hanging="360"/>
      </w:pPr>
    </w:lvl>
    <w:lvl w:ilvl="4" w:tplc="64A6B3E6" w:tentative="1">
      <w:start w:val="1"/>
      <w:numFmt w:val="lowerLetter"/>
      <w:lvlText w:val="%5."/>
      <w:lvlJc w:val="left"/>
      <w:pPr>
        <w:ind w:left="3600" w:hanging="360"/>
      </w:pPr>
    </w:lvl>
    <w:lvl w:ilvl="5" w:tplc="2FD466A6" w:tentative="1">
      <w:start w:val="1"/>
      <w:numFmt w:val="lowerRoman"/>
      <w:lvlText w:val="%6."/>
      <w:lvlJc w:val="right"/>
      <w:pPr>
        <w:ind w:left="4320" w:hanging="180"/>
      </w:pPr>
    </w:lvl>
    <w:lvl w:ilvl="6" w:tplc="6D9A0870" w:tentative="1">
      <w:start w:val="1"/>
      <w:numFmt w:val="decimal"/>
      <w:lvlText w:val="%7."/>
      <w:lvlJc w:val="left"/>
      <w:pPr>
        <w:ind w:left="5040" w:hanging="360"/>
      </w:pPr>
    </w:lvl>
    <w:lvl w:ilvl="7" w:tplc="EA5C5B32" w:tentative="1">
      <w:start w:val="1"/>
      <w:numFmt w:val="lowerLetter"/>
      <w:lvlText w:val="%8."/>
      <w:lvlJc w:val="left"/>
      <w:pPr>
        <w:ind w:left="5760" w:hanging="360"/>
      </w:pPr>
    </w:lvl>
    <w:lvl w:ilvl="8" w:tplc="F840545A" w:tentative="1">
      <w:start w:val="1"/>
      <w:numFmt w:val="lowerRoman"/>
      <w:lvlText w:val="%9."/>
      <w:lvlJc w:val="right"/>
      <w:pPr>
        <w:ind w:left="6480" w:hanging="180"/>
      </w:pPr>
    </w:lvl>
  </w:abstractNum>
  <w:abstractNum w:abstractNumId="21" w15:restartNumberingAfterBreak="0">
    <w:nsid w:val="6C6C469F"/>
    <w:multiLevelType w:val="hybridMultilevel"/>
    <w:tmpl w:val="3E549016"/>
    <w:lvl w:ilvl="0" w:tplc="4ACE139C">
      <w:start w:val="1"/>
      <w:numFmt w:val="lowerLetter"/>
      <w:lvlText w:val="%1)"/>
      <w:lvlJc w:val="left"/>
      <w:pPr>
        <w:ind w:left="720" w:hanging="360"/>
      </w:pPr>
      <w:rPr>
        <w:rFonts w:hint="default"/>
      </w:rPr>
    </w:lvl>
    <w:lvl w:ilvl="1" w:tplc="962A3BAE" w:tentative="1">
      <w:start w:val="1"/>
      <w:numFmt w:val="lowerLetter"/>
      <w:lvlText w:val="%2."/>
      <w:lvlJc w:val="left"/>
      <w:pPr>
        <w:ind w:left="1440" w:hanging="360"/>
      </w:pPr>
    </w:lvl>
    <w:lvl w:ilvl="2" w:tplc="0114B434" w:tentative="1">
      <w:start w:val="1"/>
      <w:numFmt w:val="lowerRoman"/>
      <w:lvlText w:val="%3."/>
      <w:lvlJc w:val="right"/>
      <w:pPr>
        <w:ind w:left="2160" w:hanging="180"/>
      </w:pPr>
    </w:lvl>
    <w:lvl w:ilvl="3" w:tplc="AC6E9540" w:tentative="1">
      <w:start w:val="1"/>
      <w:numFmt w:val="decimal"/>
      <w:lvlText w:val="%4."/>
      <w:lvlJc w:val="left"/>
      <w:pPr>
        <w:ind w:left="2880" w:hanging="360"/>
      </w:pPr>
    </w:lvl>
    <w:lvl w:ilvl="4" w:tplc="1B3E9530" w:tentative="1">
      <w:start w:val="1"/>
      <w:numFmt w:val="lowerLetter"/>
      <w:lvlText w:val="%5."/>
      <w:lvlJc w:val="left"/>
      <w:pPr>
        <w:ind w:left="3600" w:hanging="360"/>
      </w:pPr>
    </w:lvl>
    <w:lvl w:ilvl="5" w:tplc="F066FCF4" w:tentative="1">
      <w:start w:val="1"/>
      <w:numFmt w:val="lowerRoman"/>
      <w:lvlText w:val="%6."/>
      <w:lvlJc w:val="right"/>
      <w:pPr>
        <w:ind w:left="4320" w:hanging="180"/>
      </w:pPr>
    </w:lvl>
    <w:lvl w:ilvl="6" w:tplc="A796A7C8" w:tentative="1">
      <w:start w:val="1"/>
      <w:numFmt w:val="decimal"/>
      <w:lvlText w:val="%7."/>
      <w:lvlJc w:val="left"/>
      <w:pPr>
        <w:ind w:left="5040" w:hanging="360"/>
      </w:pPr>
    </w:lvl>
    <w:lvl w:ilvl="7" w:tplc="1A34C038" w:tentative="1">
      <w:start w:val="1"/>
      <w:numFmt w:val="lowerLetter"/>
      <w:lvlText w:val="%8."/>
      <w:lvlJc w:val="left"/>
      <w:pPr>
        <w:ind w:left="5760" w:hanging="360"/>
      </w:pPr>
    </w:lvl>
    <w:lvl w:ilvl="8" w:tplc="CEAE6EAA" w:tentative="1">
      <w:start w:val="1"/>
      <w:numFmt w:val="lowerRoman"/>
      <w:lvlText w:val="%9."/>
      <w:lvlJc w:val="right"/>
      <w:pPr>
        <w:ind w:left="6480" w:hanging="180"/>
      </w:pPr>
    </w:lvl>
  </w:abstractNum>
  <w:abstractNum w:abstractNumId="22" w15:restartNumberingAfterBreak="0">
    <w:nsid w:val="78687374"/>
    <w:multiLevelType w:val="hybridMultilevel"/>
    <w:tmpl w:val="E956282A"/>
    <w:lvl w:ilvl="0" w:tplc="0E1A3F28">
      <w:start w:val="1"/>
      <w:numFmt w:val="bullet"/>
      <w:lvlText w:val=""/>
      <w:lvlJc w:val="left"/>
      <w:pPr>
        <w:ind w:left="1068" w:hanging="360"/>
      </w:pPr>
      <w:rPr>
        <w:rFonts w:ascii="Symbol" w:hAnsi="Symbol" w:hint="default"/>
      </w:rPr>
    </w:lvl>
    <w:lvl w:ilvl="1" w:tplc="49F46286" w:tentative="1">
      <w:start w:val="1"/>
      <w:numFmt w:val="bullet"/>
      <w:lvlText w:val="o"/>
      <w:lvlJc w:val="left"/>
      <w:pPr>
        <w:ind w:left="1788" w:hanging="360"/>
      </w:pPr>
      <w:rPr>
        <w:rFonts w:ascii="Courier New" w:hAnsi="Courier New" w:cs="Courier New" w:hint="default"/>
      </w:rPr>
    </w:lvl>
    <w:lvl w:ilvl="2" w:tplc="385CA2BA" w:tentative="1">
      <w:start w:val="1"/>
      <w:numFmt w:val="bullet"/>
      <w:lvlText w:val=""/>
      <w:lvlJc w:val="left"/>
      <w:pPr>
        <w:ind w:left="2508" w:hanging="360"/>
      </w:pPr>
      <w:rPr>
        <w:rFonts w:ascii="Wingdings" w:hAnsi="Wingdings" w:hint="default"/>
      </w:rPr>
    </w:lvl>
    <w:lvl w:ilvl="3" w:tplc="43EC00D4" w:tentative="1">
      <w:start w:val="1"/>
      <w:numFmt w:val="bullet"/>
      <w:lvlText w:val=""/>
      <w:lvlJc w:val="left"/>
      <w:pPr>
        <w:ind w:left="3228" w:hanging="360"/>
      </w:pPr>
      <w:rPr>
        <w:rFonts w:ascii="Symbol" w:hAnsi="Symbol" w:hint="default"/>
      </w:rPr>
    </w:lvl>
    <w:lvl w:ilvl="4" w:tplc="29E229D6" w:tentative="1">
      <w:start w:val="1"/>
      <w:numFmt w:val="bullet"/>
      <w:lvlText w:val="o"/>
      <w:lvlJc w:val="left"/>
      <w:pPr>
        <w:ind w:left="3948" w:hanging="360"/>
      </w:pPr>
      <w:rPr>
        <w:rFonts w:ascii="Courier New" w:hAnsi="Courier New" w:cs="Courier New" w:hint="default"/>
      </w:rPr>
    </w:lvl>
    <w:lvl w:ilvl="5" w:tplc="80246510" w:tentative="1">
      <w:start w:val="1"/>
      <w:numFmt w:val="bullet"/>
      <w:lvlText w:val=""/>
      <w:lvlJc w:val="left"/>
      <w:pPr>
        <w:ind w:left="4668" w:hanging="360"/>
      </w:pPr>
      <w:rPr>
        <w:rFonts w:ascii="Wingdings" w:hAnsi="Wingdings" w:hint="default"/>
      </w:rPr>
    </w:lvl>
    <w:lvl w:ilvl="6" w:tplc="8C4CB028" w:tentative="1">
      <w:start w:val="1"/>
      <w:numFmt w:val="bullet"/>
      <w:lvlText w:val=""/>
      <w:lvlJc w:val="left"/>
      <w:pPr>
        <w:ind w:left="5388" w:hanging="360"/>
      </w:pPr>
      <w:rPr>
        <w:rFonts w:ascii="Symbol" w:hAnsi="Symbol" w:hint="default"/>
      </w:rPr>
    </w:lvl>
    <w:lvl w:ilvl="7" w:tplc="91CCD40A" w:tentative="1">
      <w:start w:val="1"/>
      <w:numFmt w:val="bullet"/>
      <w:lvlText w:val="o"/>
      <w:lvlJc w:val="left"/>
      <w:pPr>
        <w:ind w:left="6108" w:hanging="360"/>
      </w:pPr>
      <w:rPr>
        <w:rFonts w:ascii="Courier New" w:hAnsi="Courier New" w:cs="Courier New" w:hint="default"/>
      </w:rPr>
    </w:lvl>
    <w:lvl w:ilvl="8" w:tplc="0824BA40" w:tentative="1">
      <w:start w:val="1"/>
      <w:numFmt w:val="bullet"/>
      <w:lvlText w:val=""/>
      <w:lvlJc w:val="left"/>
      <w:pPr>
        <w:ind w:left="6828" w:hanging="360"/>
      </w:pPr>
      <w:rPr>
        <w:rFonts w:ascii="Wingdings" w:hAnsi="Wingdings" w:hint="default"/>
      </w:rPr>
    </w:lvl>
  </w:abstractNum>
  <w:abstractNum w:abstractNumId="23"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029561">
    <w:abstractNumId w:val="23"/>
  </w:num>
  <w:num w:numId="2" w16cid:durableId="1230117275">
    <w:abstractNumId w:val="18"/>
  </w:num>
  <w:num w:numId="3" w16cid:durableId="1423380907">
    <w:abstractNumId w:val="15"/>
  </w:num>
  <w:num w:numId="4" w16cid:durableId="1241676540">
    <w:abstractNumId w:val="20"/>
  </w:num>
  <w:num w:numId="5" w16cid:durableId="1487092350">
    <w:abstractNumId w:val="22"/>
  </w:num>
  <w:num w:numId="6" w16cid:durableId="1145590131">
    <w:abstractNumId w:val="13"/>
  </w:num>
  <w:num w:numId="7" w16cid:durableId="2126078910">
    <w:abstractNumId w:val="7"/>
  </w:num>
  <w:num w:numId="8" w16cid:durableId="162851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5"/>
  </w:num>
  <w:num w:numId="10" w16cid:durableId="1222984948">
    <w:abstractNumId w:val="9"/>
  </w:num>
  <w:num w:numId="11" w16cid:durableId="1563522245">
    <w:abstractNumId w:val="12"/>
  </w:num>
  <w:num w:numId="12" w16cid:durableId="2057392167">
    <w:abstractNumId w:val="3"/>
  </w:num>
  <w:num w:numId="13" w16cid:durableId="32390783">
    <w:abstractNumId w:val="16"/>
  </w:num>
  <w:num w:numId="14" w16cid:durableId="506482420">
    <w:abstractNumId w:val="11"/>
  </w:num>
  <w:num w:numId="15" w16cid:durableId="1794059469">
    <w:abstractNumId w:val="19"/>
  </w:num>
  <w:num w:numId="16" w16cid:durableId="588195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748862">
    <w:abstractNumId w:val="14"/>
  </w:num>
  <w:num w:numId="18" w16cid:durableId="1999964975">
    <w:abstractNumId w:val="0"/>
  </w:num>
  <w:num w:numId="19" w16cid:durableId="1153526718">
    <w:abstractNumId w:val="8"/>
  </w:num>
  <w:num w:numId="20" w16cid:durableId="962349021">
    <w:abstractNumId w:val="2"/>
  </w:num>
  <w:num w:numId="21" w16cid:durableId="235480136">
    <w:abstractNumId w:val="17"/>
  </w:num>
  <w:num w:numId="22" w16cid:durableId="459305415">
    <w:abstractNumId w:val="4"/>
  </w:num>
  <w:num w:numId="23" w16cid:durableId="1816487873">
    <w:abstractNumId w:val="10"/>
  </w:num>
  <w:num w:numId="24" w16cid:durableId="2044742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16BB6"/>
    <w:rsid w:val="000C0358"/>
    <w:rsid w:val="000D559F"/>
    <w:rsid w:val="00117CFF"/>
    <w:rsid w:val="00133742"/>
    <w:rsid w:val="00140440"/>
    <w:rsid w:val="00167123"/>
    <w:rsid w:val="00177F3D"/>
    <w:rsid w:val="00184BDA"/>
    <w:rsid w:val="00193F01"/>
    <w:rsid w:val="001A2530"/>
    <w:rsid w:val="001C529C"/>
    <w:rsid w:val="00242227"/>
    <w:rsid w:val="002C3FFC"/>
    <w:rsid w:val="002D688A"/>
    <w:rsid w:val="002D7BEA"/>
    <w:rsid w:val="002F1096"/>
    <w:rsid w:val="002F38F1"/>
    <w:rsid w:val="00324FE5"/>
    <w:rsid w:val="003441B9"/>
    <w:rsid w:val="0039401E"/>
    <w:rsid w:val="003A5826"/>
    <w:rsid w:val="003E3549"/>
    <w:rsid w:val="00410270"/>
    <w:rsid w:val="0043034C"/>
    <w:rsid w:val="004368F9"/>
    <w:rsid w:val="00444DFA"/>
    <w:rsid w:val="00475F23"/>
    <w:rsid w:val="004806F7"/>
    <w:rsid w:val="00486C21"/>
    <w:rsid w:val="00511710"/>
    <w:rsid w:val="005313F4"/>
    <w:rsid w:val="00561438"/>
    <w:rsid w:val="00590237"/>
    <w:rsid w:val="005942CF"/>
    <w:rsid w:val="005B5F26"/>
    <w:rsid w:val="005C26B4"/>
    <w:rsid w:val="005C39E8"/>
    <w:rsid w:val="00607B86"/>
    <w:rsid w:val="00632739"/>
    <w:rsid w:val="0063595E"/>
    <w:rsid w:val="00657124"/>
    <w:rsid w:val="00662886"/>
    <w:rsid w:val="006C5CDF"/>
    <w:rsid w:val="006D1E85"/>
    <w:rsid w:val="006D217B"/>
    <w:rsid w:val="006E30F3"/>
    <w:rsid w:val="007061D5"/>
    <w:rsid w:val="00712112"/>
    <w:rsid w:val="0075314F"/>
    <w:rsid w:val="00756FFC"/>
    <w:rsid w:val="00774953"/>
    <w:rsid w:val="007810C7"/>
    <w:rsid w:val="007B2573"/>
    <w:rsid w:val="007C4273"/>
    <w:rsid w:val="00800247"/>
    <w:rsid w:val="008032EC"/>
    <w:rsid w:val="0082498D"/>
    <w:rsid w:val="00832A56"/>
    <w:rsid w:val="008649BE"/>
    <w:rsid w:val="00867875"/>
    <w:rsid w:val="0090257F"/>
    <w:rsid w:val="00910200"/>
    <w:rsid w:val="00972CA5"/>
    <w:rsid w:val="00A02762"/>
    <w:rsid w:val="00A35B9A"/>
    <w:rsid w:val="00A678CA"/>
    <w:rsid w:val="00A77B3E"/>
    <w:rsid w:val="00A93D76"/>
    <w:rsid w:val="00AD3E10"/>
    <w:rsid w:val="00B033D1"/>
    <w:rsid w:val="00B16042"/>
    <w:rsid w:val="00B4406C"/>
    <w:rsid w:val="00B457F3"/>
    <w:rsid w:val="00BC2597"/>
    <w:rsid w:val="00BD23AC"/>
    <w:rsid w:val="00C324D5"/>
    <w:rsid w:val="00C445BA"/>
    <w:rsid w:val="00C51B36"/>
    <w:rsid w:val="00C537F9"/>
    <w:rsid w:val="00C767A3"/>
    <w:rsid w:val="00CC4C7C"/>
    <w:rsid w:val="00CE1E06"/>
    <w:rsid w:val="00D36B2D"/>
    <w:rsid w:val="00D739D5"/>
    <w:rsid w:val="00D94E5E"/>
    <w:rsid w:val="00DA5F7E"/>
    <w:rsid w:val="00E04D4F"/>
    <w:rsid w:val="00EA1B5B"/>
    <w:rsid w:val="00EC3BEF"/>
    <w:rsid w:val="00EE2D13"/>
    <w:rsid w:val="00F175B3"/>
    <w:rsid w:val="00F27E46"/>
    <w:rsid w:val="00F71801"/>
    <w:rsid w:val="00F808E5"/>
    <w:rsid w:val="00FA4A80"/>
    <w:rsid w:val="00FB21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D0C0"/>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character" w:customStyle="1" w:styleId="beroeptekstChar">
    <w:name w:val="beroeptekst Char"/>
    <w:basedOn w:val="Standaardalinea-lettertype"/>
    <w:link w:val="beroeptekst"/>
    <w:rsid w:val="00114A7B"/>
  </w:style>
  <w:style w:type="character" w:customStyle="1" w:styleId="standaard0">
    <w:name w:val="standaard"/>
    <w:basedOn w:val="Standaardalinea-lettertype"/>
    <w:rsid w:val="00A93D76"/>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7163</Words>
  <Characters>39400</Characters>
  <Application>Microsoft Office Word</Application>
  <DocSecurity>0</DocSecurity>
  <Lines>328</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WIJNEN Roland</cp:lastModifiedBy>
  <cp:revision>7</cp:revision>
  <dcterms:created xsi:type="dcterms:W3CDTF">2022-06-17T07:54:00Z</dcterms:created>
  <dcterms:modified xsi:type="dcterms:W3CDTF">2026-03-18T10:30:00Z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