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B62E2" w14:textId="77777777" w:rsidR="00062A61" w:rsidRPr="00F04D58" w:rsidRDefault="00000000" w:rsidP="005F4AA2">
      <w:pPr>
        <w:pStyle w:val="Titel"/>
        <w:widowControl w:val="0"/>
        <w:contextualSpacing w:val="0"/>
      </w:pPr>
      <w:r>
        <w:rPr>
          <w:rStyle w:val="Betreft"/>
          <w:rFonts w:asciiTheme="majorHAnsi" w:hAnsiTheme="majorHAnsi"/>
          <w:b w:val="0"/>
          <w:bCs w:val="0"/>
          <w:sz w:val="56"/>
        </w:rPr>
        <w:t>BEKENDMAKING MELDINGSAKTE</w:t>
      </w:r>
    </w:p>
    <w:p w14:paraId="069D2DAE" w14:textId="77777777" w:rsidR="00062A61" w:rsidRDefault="00062A61" w:rsidP="005F4AA2">
      <w:pPr>
        <w:widowControl w:val="0"/>
      </w:pPr>
    </w:p>
    <w:p w14:paraId="56EE1AD1" w14:textId="77777777" w:rsidR="00576F68" w:rsidRDefault="00576F68" w:rsidP="005F4AA2">
      <w:pPr>
        <w:widowControl w:val="0"/>
      </w:pPr>
    </w:p>
    <w:p w14:paraId="07879D05" w14:textId="77777777" w:rsidR="00800247" w:rsidRDefault="00800247"/>
    <w:tbl>
      <w:tblPr>
        <w:tblW w:w="5000" w:type="pct"/>
        <w:tblLayout w:type="fixed"/>
        <w:tblCellMar>
          <w:left w:w="70" w:type="dxa"/>
          <w:right w:w="70" w:type="dxa"/>
        </w:tblCellMar>
        <w:tblLook w:val="0000" w:firstRow="0" w:lastRow="0" w:firstColumn="0" w:lastColumn="0" w:noHBand="0" w:noVBand="0"/>
      </w:tblPr>
      <w:tblGrid>
        <w:gridCol w:w="6105"/>
        <w:gridCol w:w="2682"/>
      </w:tblGrid>
      <w:tr w:rsidR="00EA263B" w14:paraId="33F060A7" w14:textId="77777777" w:rsidTr="00800247">
        <w:tc>
          <w:tcPr>
            <w:tcW w:w="6104" w:type="dxa"/>
            <w:tcMar>
              <w:left w:w="0" w:type="dxa"/>
              <w:right w:w="0" w:type="dxa"/>
            </w:tcMar>
          </w:tcPr>
          <w:p w14:paraId="789F7B2A" w14:textId="77777777" w:rsidR="00972CA5" w:rsidRPr="00632739" w:rsidRDefault="00000000" w:rsidP="00632739">
            <w:r w:rsidRPr="00632739">
              <w:rPr>
                <w:color w:val="FFFFFF"/>
              </w:rPr>
              <w:t>#SIG01_75_115#</w:t>
            </w:r>
          </w:p>
          <w:p w14:paraId="1944FCDC" w14:textId="77777777" w:rsidR="0082498D" w:rsidRPr="00632739" w:rsidRDefault="0082498D" w:rsidP="00632739"/>
          <w:p w14:paraId="06A54E7B" w14:textId="77777777" w:rsidR="0082498D" w:rsidRPr="00632739" w:rsidRDefault="0082498D" w:rsidP="00632739"/>
          <w:p w14:paraId="0EC06DE6" w14:textId="77777777" w:rsidR="0082498D" w:rsidRPr="00632739" w:rsidRDefault="0082498D" w:rsidP="00632739"/>
        </w:tc>
        <w:tc>
          <w:tcPr>
            <w:tcW w:w="2682" w:type="dxa"/>
            <w:tcMar>
              <w:left w:w="0" w:type="dxa"/>
              <w:right w:w="0" w:type="dxa"/>
            </w:tcMar>
          </w:tcPr>
          <w:p w14:paraId="0744C04A" w14:textId="77777777" w:rsidR="00972CA5" w:rsidRPr="00632739" w:rsidRDefault="00000000" w:rsidP="00632739">
            <w:r w:rsidRPr="00632739">
              <w:rPr>
                <w:color w:val="FFFFFF"/>
              </w:rPr>
              <w:t>#SIG02_75_115#</w:t>
            </w:r>
          </w:p>
          <w:p w14:paraId="73917F0B" w14:textId="77777777" w:rsidR="0082498D" w:rsidRPr="00632739" w:rsidRDefault="0082498D" w:rsidP="00632739"/>
          <w:p w14:paraId="2FC3B0A0" w14:textId="77777777" w:rsidR="0082498D" w:rsidRPr="00632739" w:rsidRDefault="0082498D" w:rsidP="00632739"/>
          <w:p w14:paraId="015BA5B2" w14:textId="77777777" w:rsidR="0082498D" w:rsidRPr="00632739" w:rsidRDefault="0082498D" w:rsidP="00632739"/>
        </w:tc>
      </w:tr>
    </w:tbl>
    <w:p w14:paraId="27B8A8FC" w14:textId="77777777" w:rsidR="00576F68" w:rsidRDefault="00576F68" w:rsidP="005F4AA2">
      <w:pPr>
        <w:widowControl w:val="0"/>
      </w:pPr>
    </w:p>
    <w:p w14:paraId="72378101" w14:textId="77777777" w:rsidR="00576F68" w:rsidRPr="00034B32" w:rsidRDefault="00576F68" w:rsidP="005F4AA2">
      <w:pPr>
        <w:widowControl w:val="0"/>
      </w:pPr>
    </w:p>
    <w:p w14:paraId="565D076C" w14:textId="77777777" w:rsidR="00B033D1" w:rsidRPr="00EC3BEF" w:rsidRDefault="00B033D1" w:rsidP="00EC3BEF"/>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93"/>
        <w:gridCol w:w="5894"/>
      </w:tblGrid>
      <w:tr w:rsidR="00EA263B" w14:paraId="7C8E56B5" w14:textId="77777777" w:rsidTr="00D90CE5">
        <w:trPr>
          <w:trHeight w:val="283"/>
        </w:trPr>
        <w:tc>
          <w:tcPr>
            <w:tcW w:w="3263" w:type="dxa"/>
            <w:hideMark/>
          </w:tcPr>
          <w:p w14:paraId="49F2ACCD" w14:textId="77777777" w:rsidR="00B033D1" w:rsidRPr="002D7BEA" w:rsidRDefault="00000000" w:rsidP="002D7BEA">
            <w:pPr>
              <w:rPr>
                <w:b/>
                <w:bCs/>
              </w:rPr>
            </w:pPr>
            <w:r w:rsidRPr="002D7BEA">
              <w:rPr>
                <w:b/>
                <w:bCs/>
              </w:rPr>
              <w:t>Referentie omgevingsloket:</w:t>
            </w:r>
          </w:p>
        </w:tc>
        <w:tc>
          <w:tcPr>
            <w:tcW w:w="6683" w:type="dxa"/>
            <w:hideMark/>
          </w:tcPr>
          <w:p w14:paraId="7DDC03E5" w14:textId="77777777" w:rsidR="00B033D1" w:rsidRPr="00EC3BEF" w:rsidRDefault="00000000" w:rsidP="00EC3BEF">
            <w:pPr>
              <w:rPr>
                <w:szCs w:val="20"/>
              </w:rPr>
            </w:pPr>
            <w:r w:rsidRPr="00EC3BEF">
              <w:t>OMV_2026090848</w:t>
            </w:r>
          </w:p>
        </w:tc>
      </w:tr>
      <w:tr w:rsidR="00EA263B" w14:paraId="31B2878F" w14:textId="77777777" w:rsidTr="00D90CE5">
        <w:trPr>
          <w:trHeight w:val="283"/>
        </w:trPr>
        <w:tc>
          <w:tcPr>
            <w:tcW w:w="3263" w:type="dxa"/>
            <w:hideMark/>
          </w:tcPr>
          <w:p w14:paraId="7BA15AF5" w14:textId="77777777" w:rsidR="00B033D1" w:rsidRPr="002D7BEA" w:rsidRDefault="00000000" w:rsidP="002D7BEA">
            <w:pPr>
              <w:rPr>
                <w:b/>
                <w:bCs/>
              </w:rPr>
            </w:pPr>
            <w:r w:rsidRPr="002D7BEA">
              <w:rPr>
                <w:b/>
                <w:bCs/>
              </w:rPr>
              <w:t>Referentie gemeente:</w:t>
            </w:r>
          </w:p>
        </w:tc>
        <w:tc>
          <w:tcPr>
            <w:tcW w:w="6683" w:type="dxa"/>
            <w:hideMark/>
          </w:tcPr>
          <w:p w14:paraId="782B56EC" w14:textId="1C5061A3" w:rsidR="00EA263B" w:rsidRDefault="00707F8D">
            <w:r>
              <w:t>2026-65</w:t>
            </w:r>
          </w:p>
        </w:tc>
      </w:tr>
      <w:tr w:rsidR="00EA263B" w14:paraId="0C7EFA08" w14:textId="77777777" w:rsidTr="00D90CE5">
        <w:trPr>
          <w:trHeight w:val="283"/>
        </w:trPr>
        <w:tc>
          <w:tcPr>
            <w:tcW w:w="3263" w:type="dxa"/>
            <w:hideMark/>
          </w:tcPr>
          <w:p w14:paraId="29073B1D" w14:textId="77777777" w:rsidR="00B033D1" w:rsidRPr="002D7BEA" w:rsidRDefault="00000000" w:rsidP="002D7BEA">
            <w:pPr>
              <w:rPr>
                <w:b/>
                <w:bCs/>
              </w:rPr>
            </w:pPr>
            <w:r w:rsidRPr="002D7BEA">
              <w:rPr>
                <w:b/>
                <w:bCs/>
              </w:rPr>
              <w:t xml:space="preserve">Projectnaam omgevingsloket: </w:t>
            </w:r>
          </w:p>
        </w:tc>
        <w:tc>
          <w:tcPr>
            <w:tcW w:w="6683" w:type="dxa"/>
            <w:hideMark/>
          </w:tcPr>
          <w:p w14:paraId="157389ED" w14:textId="77777777" w:rsidR="00B033D1" w:rsidRPr="00EC3BEF" w:rsidRDefault="00000000" w:rsidP="00EC3BEF">
            <w:pPr>
              <w:rPr>
                <w:szCs w:val="20"/>
              </w:rPr>
            </w:pPr>
            <w:r w:rsidRPr="00EC3BEF">
              <w:t xml:space="preserve">Tijdelijke bemaling voor plaatsing leidingen </w:t>
            </w:r>
            <w:proofErr w:type="spellStart"/>
            <w:r w:rsidRPr="00EC3BEF">
              <w:t>Opheersstraat</w:t>
            </w:r>
            <w:proofErr w:type="spellEnd"/>
            <w:r w:rsidRPr="00EC3BEF">
              <w:t xml:space="preserve"> 1-27 Heers</w:t>
            </w:r>
          </w:p>
        </w:tc>
      </w:tr>
      <w:tr w:rsidR="00EA263B" w14:paraId="6B015BA6" w14:textId="77777777" w:rsidTr="00D90CE5">
        <w:trPr>
          <w:trHeight w:val="283"/>
        </w:trPr>
        <w:tc>
          <w:tcPr>
            <w:tcW w:w="3263" w:type="dxa"/>
            <w:hideMark/>
          </w:tcPr>
          <w:p w14:paraId="7E4AA978" w14:textId="77777777" w:rsidR="00B033D1" w:rsidRPr="002D7BEA" w:rsidRDefault="00000000" w:rsidP="002D7BEA">
            <w:pPr>
              <w:rPr>
                <w:b/>
                <w:bCs/>
              </w:rPr>
            </w:pPr>
            <w:r w:rsidRPr="002D7BEA">
              <w:rPr>
                <w:b/>
                <w:bCs/>
              </w:rPr>
              <w:t>Projectnaam gemeente:</w:t>
            </w:r>
          </w:p>
        </w:tc>
        <w:tc>
          <w:tcPr>
            <w:tcW w:w="6683" w:type="dxa"/>
            <w:hideMark/>
          </w:tcPr>
          <w:p w14:paraId="11545303" w14:textId="77777777" w:rsidR="00B033D1" w:rsidRPr="00EC3BEF" w:rsidRDefault="00000000" w:rsidP="00EC3BEF">
            <w:pPr>
              <w:rPr>
                <w:szCs w:val="20"/>
              </w:rPr>
            </w:pPr>
            <w:r w:rsidRPr="00EC3BEF">
              <w:t xml:space="preserve">Tijdelijke bemaling voor plaatsing leidingen </w:t>
            </w:r>
            <w:proofErr w:type="spellStart"/>
            <w:r w:rsidRPr="00EC3BEF">
              <w:t>Opheersstraat</w:t>
            </w:r>
            <w:proofErr w:type="spellEnd"/>
            <w:r w:rsidRPr="00EC3BEF">
              <w:t xml:space="preserve"> 1-27 Heers</w:t>
            </w:r>
          </w:p>
        </w:tc>
      </w:tr>
      <w:tr w:rsidR="00EA263B" w14:paraId="4FE4F63B" w14:textId="77777777" w:rsidTr="00D90CE5">
        <w:trPr>
          <w:trHeight w:val="283"/>
        </w:trPr>
        <w:tc>
          <w:tcPr>
            <w:tcW w:w="3263" w:type="dxa"/>
            <w:hideMark/>
          </w:tcPr>
          <w:p w14:paraId="2E25ED09" w14:textId="77777777" w:rsidR="00B033D1" w:rsidRPr="002D7BEA" w:rsidRDefault="00000000" w:rsidP="002D7BEA">
            <w:pPr>
              <w:rPr>
                <w:b/>
                <w:bCs/>
              </w:rPr>
            </w:pPr>
            <w:r w:rsidRPr="002D7BEA">
              <w:rPr>
                <w:b/>
                <w:bCs/>
              </w:rPr>
              <w:t xml:space="preserve">Ligging: </w:t>
            </w:r>
          </w:p>
        </w:tc>
        <w:tc>
          <w:tcPr>
            <w:tcW w:w="6683" w:type="dxa"/>
            <w:hideMark/>
          </w:tcPr>
          <w:p w14:paraId="00034452" w14:textId="5FAE07E7" w:rsidR="0090257F" w:rsidRPr="00662886" w:rsidRDefault="00707F8D" w:rsidP="00193F01">
            <w:proofErr w:type="spellStart"/>
            <w:r>
              <w:t>Opheersstraat</w:t>
            </w:r>
            <w:proofErr w:type="spellEnd"/>
            <w:r>
              <w:t xml:space="preserve"> 1-27</w:t>
            </w:r>
          </w:p>
          <w:p w14:paraId="1860AD4C" w14:textId="77777777" w:rsidR="00A77B3E" w:rsidRDefault="00A77B3E"/>
        </w:tc>
      </w:tr>
      <w:tr w:rsidR="00EA263B" w14:paraId="338B8D6C" w14:textId="77777777" w:rsidTr="00D90CE5">
        <w:trPr>
          <w:trHeight w:val="283"/>
        </w:trPr>
        <w:tc>
          <w:tcPr>
            <w:tcW w:w="3263" w:type="dxa"/>
            <w:vAlign w:val="center"/>
          </w:tcPr>
          <w:p w14:paraId="1DC710E3" w14:textId="77777777" w:rsidR="00B033D1" w:rsidRPr="002D7BEA" w:rsidRDefault="00000000" w:rsidP="002D7BEA">
            <w:pPr>
              <w:rPr>
                <w:b/>
                <w:bCs/>
              </w:rPr>
            </w:pPr>
            <w:r w:rsidRPr="002D7BEA">
              <w:rPr>
                <w:b/>
                <w:bCs/>
              </w:rPr>
              <w:t>Inrichting:</w:t>
            </w:r>
          </w:p>
        </w:tc>
        <w:tc>
          <w:tcPr>
            <w:tcW w:w="6683" w:type="dxa"/>
            <w:vAlign w:val="center"/>
          </w:tcPr>
          <w:p w14:paraId="78DF8F5B" w14:textId="77777777" w:rsidR="00C80EDE" w:rsidRDefault="00000000">
            <w:r>
              <w:t>20260727-0001</w:t>
            </w:r>
          </w:p>
        </w:tc>
      </w:tr>
      <w:tr w:rsidR="00EA263B" w14:paraId="4B9DF4DF" w14:textId="77777777" w:rsidTr="00D90C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
        </w:trPr>
        <w:tc>
          <w:tcPr>
            <w:tcW w:w="3263" w:type="dxa"/>
            <w:tcBorders>
              <w:top w:val="nil"/>
              <w:left w:val="nil"/>
              <w:bottom w:val="nil"/>
              <w:right w:val="nil"/>
            </w:tcBorders>
            <w:hideMark/>
          </w:tcPr>
          <w:p w14:paraId="0BBD295A" w14:textId="77777777" w:rsidR="00B033D1" w:rsidRPr="002D7BEA" w:rsidRDefault="00000000" w:rsidP="002D7BEA">
            <w:pPr>
              <w:rPr>
                <w:b/>
                <w:bCs/>
              </w:rPr>
            </w:pPr>
            <w:r w:rsidRPr="002D7BEA">
              <w:rPr>
                <w:b/>
                <w:bCs/>
              </w:rPr>
              <w:t>Contactpersoon:</w:t>
            </w:r>
          </w:p>
        </w:tc>
        <w:tc>
          <w:tcPr>
            <w:tcW w:w="6683" w:type="dxa"/>
            <w:tcBorders>
              <w:top w:val="nil"/>
              <w:left w:val="nil"/>
              <w:bottom w:val="nil"/>
              <w:right w:val="nil"/>
            </w:tcBorders>
            <w:hideMark/>
          </w:tcPr>
          <w:p w14:paraId="72E80F40" w14:textId="4B31231E" w:rsidR="00B033D1" w:rsidRPr="00EC3BEF" w:rsidRDefault="002376CC" w:rsidP="004E486F">
            <w:pPr>
              <w:rPr>
                <w:szCs w:val="20"/>
              </w:rPr>
            </w:pPr>
            <w:r>
              <w:rPr>
                <w:szCs w:val="20"/>
              </w:rPr>
              <w:t>Liesbeth Lenaerts</w:t>
            </w:r>
          </w:p>
        </w:tc>
      </w:tr>
    </w:tbl>
    <w:p w14:paraId="05C7FB23" w14:textId="77777777" w:rsidR="00B033D1" w:rsidRPr="00EC3BEF" w:rsidRDefault="00B033D1" w:rsidP="00EC3BEF"/>
    <w:p w14:paraId="63FA254F" w14:textId="77777777" w:rsidR="00062A61" w:rsidRDefault="00062A61" w:rsidP="005F4AA2">
      <w:pPr>
        <w:widowControl w:val="0"/>
        <w:rPr>
          <w:lang w:val="nl-NL"/>
        </w:rPr>
      </w:pPr>
    </w:p>
    <w:p w14:paraId="0E763F5D" w14:textId="77777777" w:rsidR="00062A61" w:rsidRDefault="00062A61" w:rsidP="005F4AA2">
      <w:pPr>
        <w:widowControl w:val="0"/>
        <w:rPr>
          <w:lang w:val="nl-NL"/>
        </w:rPr>
      </w:pPr>
    </w:p>
    <w:p w14:paraId="69698955" w14:textId="77777777" w:rsidR="00062A61" w:rsidRDefault="00C767A3" w:rsidP="005F4AA2">
      <w:r>
        <w:t>Het College van burgemeester en schepenen</w:t>
      </w:r>
      <w:r w:rsidR="00B75D12">
        <w:rPr>
          <w:lang w:val="nl-NL"/>
        </w:rPr>
        <w:t xml:space="preserve"> heeft de melding ingediend door </w:t>
      </w:r>
      <w:r w:rsidRPr="00AE1BB0">
        <w:t xml:space="preserve">Nico </w:t>
      </w:r>
      <w:proofErr w:type="spellStart"/>
      <w:r w:rsidRPr="00AE1BB0">
        <w:t>Terryn</w:t>
      </w:r>
      <w:proofErr w:type="spellEnd"/>
      <w:r w:rsidRPr="00AE1BB0">
        <w:t xml:space="preserve"> namens Ondernemingen Swennen NV gevestigd te Kiewitstraat 182A te 3500 Hasselt</w:t>
      </w:r>
      <w:r w:rsidR="00B75D12">
        <w:rPr>
          <w:lang w:val="nl-NL"/>
        </w:rPr>
        <w:t xml:space="preserve"> ontvangen.</w:t>
      </w:r>
    </w:p>
    <w:p w14:paraId="10C664B6" w14:textId="77777777" w:rsidR="00062A61" w:rsidRDefault="00062A61" w:rsidP="005F4AA2">
      <w:pPr>
        <w:widowControl w:val="0"/>
        <w:rPr>
          <w:lang w:val="nl-NL"/>
        </w:rPr>
      </w:pPr>
    </w:p>
    <w:p w14:paraId="26126400" w14:textId="77777777" w:rsidR="00062A61" w:rsidRDefault="00000000" w:rsidP="005F4AA2">
      <w:pPr>
        <w:widowControl w:val="0"/>
        <w:rPr>
          <w:lang w:val="nl-NL"/>
        </w:rPr>
      </w:pPr>
      <w:r>
        <w:rPr>
          <w:lang w:val="nl-NL"/>
        </w:rPr>
        <w:t>De melding werd ingediend op 27 juli 2026.</w:t>
      </w:r>
    </w:p>
    <w:p w14:paraId="2A930B39" w14:textId="77777777" w:rsidR="00062A61" w:rsidRDefault="00062A61" w:rsidP="005F4AA2">
      <w:pPr>
        <w:widowControl w:val="0"/>
        <w:rPr>
          <w:lang w:val="nl-NL"/>
        </w:rPr>
      </w:pPr>
    </w:p>
    <w:p w14:paraId="66225E86" w14:textId="2EEA772E" w:rsidR="00062A61" w:rsidRDefault="00000000" w:rsidP="005F4AA2">
      <w:pPr>
        <w:widowControl w:val="0"/>
        <w:tabs>
          <w:tab w:val="center" w:pos="6237"/>
        </w:tabs>
        <w:rPr>
          <w:lang w:val="nl-NL"/>
        </w:rPr>
      </w:pPr>
      <w:r>
        <w:rPr>
          <w:lang w:val="nl-NL"/>
        </w:rPr>
        <w:t xml:space="preserve">De aanvraag heeft betrekking op een </w:t>
      </w:r>
      <w:r w:rsidR="00707F8D">
        <w:rPr>
          <w:lang w:val="nl-NL"/>
        </w:rPr>
        <w:t>sleuf</w:t>
      </w:r>
      <w:r>
        <w:rPr>
          <w:lang w:val="nl-NL"/>
        </w:rPr>
        <w:t xml:space="preserve"> met als ligging</w:t>
      </w:r>
      <w:r w:rsidR="00171BA3">
        <w:rPr>
          <w:lang w:val="nl-NL"/>
        </w:rPr>
        <w:t xml:space="preserve"> weg</w:t>
      </w:r>
      <w:r w:rsidR="00707F8D">
        <w:rPr>
          <w:lang w:val="nl-NL"/>
        </w:rPr>
        <w:t xml:space="preserve"> </w:t>
      </w:r>
      <w:proofErr w:type="spellStart"/>
      <w:r w:rsidR="00707F8D">
        <w:rPr>
          <w:lang w:val="nl-NL"/>
        </w:rPr>
        <w:t>Opheersstraat</w:t>
      </w:r>
      <w:proofErr w:type="spellEnd"/>
      <w:r w:rsidR="00171BA3">
        <w:rPr>
          <w:lang w:val="nl-NL"/>
        </w:rPr>
        <w:t xml:space="preserve"> 1-27 te Heers.</w:t>
      </w:r>
      <w:r w:rsidR="00707F8D">
        <w:rPr>
          <w:lang w:val="nl-NL"/>
        </w:rPr>
        <w:t xml:space="preserve"> </w:t>
      </w:r>
      <w:r>
        <w:rPr>
          <w:lang w:val="nl-NL"/>
        </w:rPr>
        <w:t xml:space="preserve">  </w:t>
      </w:r>
    </w:p>
    <w:p w14:paraId="4F912C32" w14:textId="77777777" w:rsidR="00062A61" w:rsidRDefault="00062A61" w:rsidP="005F4AA2">
      <w:pPr>
        <w:widowControl w:val="0"/>
        <w:tabs>
          <w:tab w:val="center" w:pos="6237"/>
        </w:tabs>
        <w:rPr>
          <w:lang w:val="nl-NL"/>
        </w:rPr>
      </w:pPr>
    </w:p>
    <w:p w14:paraId="0F595B20" w14:textId="1269FF48" w:rsidR="00062A61" w:rsidRDefault="00000000" w:rsidP="005F4AA2">
      <w:pPr>
        <w:widowControl w:val="0"/>
        <w:tabs>
          <w:tab w:val="center" w:pos="6237"/>
        </w:tabs>
        <w:rPr>
          <w:lang w:val="nl-NL"/>
        </w:rPr>
      </w:pPr>
      <w:r>
        <w:rPr>
          <w:lang w:val="nl-NL"/>
        </w:rPr>
        <w:t xml:space="preserve">De melding omvat: tijdelijke bemaling voor plaatsing leidingen </w:t>
      </w:r>
      <w:proofErr w:type="spellStart"/>
      <w:r w:rsidR="00171BA3">
        <w:rPr>
          <w:lang w:val="nl-NL"/>
        </w:rPr>
        <w:t>O</w:t>
      </w:r>
      <w:r>
        <w:rPr>
          <w:lang w:val="nl-NL"/>
        </w:rPr>
        <w:t>pheersstraat</w:t>
      </w:r>
      <w:proofErr w:type="spellEnd"/>
      <w:r>
        <w:rPr>
          <w:lang w:val="nl-NL"/>
        </w:rPr>
        <w:t xml:space="preserve"> 1-27 heers</w:t>
      </w:r>
    </w:p>
    <w:p w14:paraId="72098FBF" w14:textId="77777777" w:rsidR="00C9562B" w:rsidRDefault="00000000" w:rsidP="005F4AA2">
      <w:pPr>
        <w:widowControl w:val="0"/>
        <w:tabs>
          <w:tab w:val="center" w:pos="6237"/>
        </w:tabs>
        <w:rPr>
          <w:lang w:val="nl-NL"/>
        </w:rPr>
      </w:pPr>
      <w:r>
        <w:rPr>
          <w:lang w:val="nl-NL"/>
        </w:rPr>
        <w:t xml:space="preserve">Type handelingen: </w:t>
      </w:r>
      <w:r w:rsidRPr="006C5CDF">
        <w:t>de exploitatie van een of meerdere ingedeelde inrichtingen of activiteiten</w:t>
      </w:r>
    </w:p>
    <w:p w14:paraId="73DC8A45" w14:textId="77777777" w:rsidR="00062A61" w:rsidRDefault="00000000" w:rsidP="005F4AA2">
      <w:pPr>
        <w:widowControl w:val="0"/>
        <w:tabs>
          <w:tab w:val="center" w:pos="6237"/>
        </w:tabs>
        <w:rPr>
          <w:lang w:val="nl-NL"/>
        </w:rPr>
      </w:pPr>
      <w:r>
        <w:t xml:space="preserve">rubrieken: </w:t>
      </w:r>
    </w:p>
    <w:tbl>
      <w:tblPr>
        <w:tblStyle w:val="Tabelraster1"/>
        <w:tblW w:w="5000" w:type="pct"/>
        <w:tblInd w:w="113" w:type="dxa"/>
        <w:tblLayout w:type="fixed"/>
        <w:tblLook w:val="04A0" w:firstRow="1" w:lastRow="0" w:firstColumn="1" w:lastColumn="0" w:noHBand="0" w:noVBand="1"/>
      </w:tblPr>
      <w:tblGrid>
        <w:gridCol w:w="1228"/>
        <w:gridCol w:w="4820"/>
        <w:gridCol w:w="1941"/>
        <w:gridCol w:w="788"/>
      </w:tblGrid>
      <w:tr w:rsidR="00EA263B" w14:paraId="23144647" w14:textId="77777777" w:rsidTr="00CD5D24">
        <w:tc>
          <w:tcPr>
            <w:tcW w:w="1247" w:type="dxa"/>
          </w:tcPr>
          <w:p w14:paraId="6EB16AE1" w14:textId="77777777" w:rsidR="00AB0D62" w:rsidRPr="00BB0EB7" w:rsidRDefault="00000000" w:rsidP="0086425E">
            <w:pPr>
              <w:rPr>
                <w:b/>
                <w:bCs/>
              </w:rPr>
            </w:pPr>
            <w:r w:rsidRPr="00BB0EB7">
              <w:rPr>
                <w:b/>
                <w:bCs/>
              </w:rPr>
              <w:t>Rubriek</w:t>
            </w:r>
          </w:p>
        </w:tc>
        <w:tc>
          <w:tcPr>
            <w:tcW w:w="4904" w:type="dxa"/>
          </w:tcPr>
          <w:p w14:paraId="275E36A5" w14:textId="77777777" w:rsidR="00AB0D62" w:rsidRPr="00BB0EB7" w:rsidRDefault="00000000" w:rsidP="0086425E">
            <w:pPr>
              <w:rPr>
                <w:b/>
                <w:bCs/>
              </w:rPr>
            </w:pPr>
            <w:r w:rsidRPr="00BB0EB7">
              <w:rPr>
                <w:b/>
                <w:bCs/>
              </w:rPr>
              <w:t>Omschrijving</w:t>
            </w:r>
          </w:p>
        </w:tc>
        <w:tc>
          <w:tcPr>
            <w:tcW w:w="1972" w:type="dxa"/>
          </w:tcPr>
          <w:p w14:paraId="646329FC" w14:textId="77777777" w:rsidR="00AB0D62" w:rsidRPr="00BB0EB7" w:rsidRDefault="00000000" w:rsidP="0086425E">
            <w:pPr>
              <w:rPr>
                <w:b/>
                <w:bCs/>
              </w:rPr>
            </w:pPr>
            <w:r w:rsidRPr="00BB0EB7">
              <w:rPr>
                <w:b/>
                <w:bCs/>
              </w:rPr>
              <w:t>Hoeveelheid</w:t>
            </w:r>
          </w:p>
        </w:tc>
        <w:tc>
          <w:tcPr>
            <w:tcW w:w="798" w:type="dxa"/>
          </w:tcPr>
          <w:p w14:paraId="4B4EA4C7" w14:textId="77777777" w:rsidR="00AB0D62" w:rsidRPr="00BB0EB7" w:rsidRDefault="00000000" w:rsidP="0086425E">
            <w:pPr>
              <w:rPr>
                <w:b/>
                <w:bCs/>
              </w:rPr>
            </w:pPr>
            <w:r w:rsidRPr="00BB0EB7">
              <w:rPr>
                <w:b/>
                <w:bCs/>
              </w:rPr>
              <w:t>Klasse</w:t>
            </w:r>
          </w:p>
        </w:tc>
      </w:tr>
      <w:tr w:rsidR="00EA263B" w14:paraId="2011BAD0" w14:textId="77777777" w:rsidTr="00CD5D24">
        <w:tc>
          <w:tcPr>
            <w:tcW w:w="1247" w:type="dxa"/>
          </w:tcPr>
          <w:p w14:paraId="5BD8DF6B" w14:textId="77777777" w:rsidR="00AB0D62" w:rsidRPr="00530FF4" w:rsidRDefault="00C320AC" w:rsidP="00AB0D62">
            <w:pPr>
              <w:spacing w:line="276" w:lineRule="auto"/>
              <w:rPr>
                <w:sz w:val="19"/>
                <w:szCs w:val="19"/>
              </w:rPr>
            </w:pPr>
            <w:r>
              <w:rPr>
                <w:noProof/>
              </w:rPr>
              <w:t>53.2.1°</w:t>
            </w:r>
          </w:p>
        </w:tc>
        <w:tc>
          <w:tcPr>
            <w:tcW w:w="4904" w:type="dxa"/>
          </w:tcPr>
          <w:p w14:paraId="29FFEC9B" w14:textId="77777777" w:rsidR="00AB0D62" w:rsidRPr="00530FF4" w:rsidRDefault="00A273EA" w:rsidP="0086425E">
            <w:pPr>
              <w:rPr>
                <w:sz w:val="19"/>
                <w:szCs w:val="19"/>
              </w:rPr>
            </w:pPr>
            <w:r>
              <w:t xml:space="preserve">Het betreft een tijdelijke bemaling voor het plaatsen van leidingen aan de zijde van de </w:t>
            </w:r>
            <w:proofErr w:type="spellStart"/>
            <w:r>
              <w:t>Opheersstraat</w:t>
            </w:r>
            <w:proofErr w:type="spellEnd"/>
            <w:r>
              <w:t xml:space="preserve"> 1 tot 27.</w:t>
            </w:r>
            <w:r w:rsidRPr="00530FF4">
              <w:rPr>
                <w:sz w:val="19"/>
                <w:szCs w:val="19"/>
              </w:rPr>
              <w:t xml:space="preserve"> (</w:t>
            </w:r>
            <w:r w:rsidRPr="00530FF4">
              <w:t>Nieuw</w:t>
            </w:r>
            <w:r w:rsidRPr="00530FF4">
              <w:rPr>
                <w:sz w:val="19"/>
                <w:szCs w:val="19"/>
              </w:rPr>
              <w:t>)</w:t>
            </w:r>
          </w:p>
        </w:tc>
        <w:tc>
          <w:tcPr>
            <w:tcW w:w="1972" w:type="dxa"/>
          </w:tcPr>
          <w:p w14:paraId="5A24BCE4" w14:textId="77777777" w:rsidR="00AB0D62" w:rsidRPr="00530FF4" w:rsidRDefault="00000000" w:rsidP="0086425E">
            <w:pPr>
              <w:rPr>
                <w:sz w:val="19"/>
                <w:szCs w:val="19"/>
              </w:rPr>
            </w:pPr>
            <w:r>
              <w:t>9200 m³</w:t>
            </w:r>
          </w:p>
        </w:tc>
        <w:tc>
          <w:tcPr>
            <w:tcW w:w="798" w:type="dxa"/>
          </w:tcPr>
          <w:p w14:paraId="4E6F54B6" w14:textId="77777777" w:rsidR="00AB0D62" w:rsidRPr="00530FF4" w:rsidRDefault="00000000" w:rsidP="00AB0D62">
            <w:pPr>
              <w:spacing w:line="276" w:lineRule="auto"/>
              <w:rPr>
                <w:sz w:val="19"/>
                <w:szCs w:val="19"/>
              </w:rPr>
            </w:pPr>
            <w:r w:rsidRPr="00530FF4">
              <w:t>3</w:t>
            </w:r>
          </w:p>
        </w:tc>
      </w:tr>
    </w:tbl>
    <w:p w14:paraId="6338783B" w14:textId="77777777" w:rsidR="00062A61" w:rsidRDefault="00062A61" w:rsidP="005F4AA2">
      <w:pPr>
        <w:widowControl w:val="0"/>
        <w:tabs>
          <w:tab w:val="center" w:pos="6237"/>
        </w:tabs>
        <w:rPr>
          <w:lang w:val="nl-NL"/>
        </w:rPr>
      </w:pPr>
    </w:p>
    <w:p w14:paraId="086951E5" w14:textId="77777777" w:rsidR="00062A61" w:rsidRDefault="00C767A3" w:rsidP="005F4AA2">
      <w:r>
        <w:t>Het College van burgemeester en schepenen</w:t>
      </w:r>
      <w:r w:rsidR="00B75D12">
        <w:rPr>
          <w:lang w:val="nl-NL"/>
        </w:rPr>
        <w:t xml:space="preserve"> heeft de aanvraag onderzocht rekening houdend met de </w:t>
      </w:r>
      <w:proofErr w:type="spellStart"/>
      <w:r w:rsidR="00B75D12">
        <w:rPr>
          <w:lang w:val="nl-NL"/>
        </w:rPr>
        <w:t>terzake</w:t>
      </w:r>
      <w:proofErr w:type="spellEnd"/>
      <w:r w:rsidR="00B75D12">
        <w:rPr>
          <w:lang w:val="nl-NL"/>
        </w:rPr>
        <w:t xml:space="preserve"> geldige wetgeving, in het bijzonder het omgevingsdecreet.</w:t>
      </w:r>
    </w:p>
    <w:p w14:paraId="4B77653B" w14:textId="77777777" w:rsidR="00062A61" w:rsidRDefault="00062A61" w:rsidP="005F4AA2">
      <w:pPr>
        <w:widowControl w:val="0"/>
        <w:rPr>
          <w:lang w:val="nl-NL"/>
        </w:rPr>
      </w:pPr>
    </w:p>
    <w:p w14:paraId="3E735443" w14:textId="77777777" w:rsidR="00062A61" w:rsidRDefault="00C767A3" w:rsidP="005F4AA2">
      <w:r w:rsidRPr="00910200">
        <w:t>H</w:t>
      </w:r>
      <w:r w:rsidR="00117CFF" w:rsidRPr="00910200">
        <w:t>ET</w:t>
      </w:r>
      <w:r w:rsidRPr="00910200">
        <w:t xml:space="preserve"> COLLEGE VAN BURGEMEESTER EN SCHEPENEN</w:t>
      </w:r>
      <w:r w:rsidR="00B75D12">
        <w:rPr>
          <w:lang w:val="nl-NL"/>
        </w:rPr>
        <w:t xml:space="preserve"> HEEFT IN DE ZITTING VAN 10 AUGUSTUS 2026 HET VOLGENDE BESLIST:</w:t>
      </w:r>
    </w:p>
    <w:p w14:paraId="69746149" w14:textId="77777777" w:rsidR="00062A61" w:rsidRDefault="00062A61" w:rsidP="005F4AA2">
      <w:pPr>
        <w:widowControl w:val="0"/>
        <w:rPr>
          <w:lang w:val="nl-NL"/>
        </w:rPr>
      </w:pPr>
    </w:p>
    <w:p w14:paraId="30C50A48" w14:textId="77777777" w:rsidR="00062A61" w:rsidRDefault="00000000" w:rsidP="005F4AA2">
      <w:pPr>
        <w:widowControl w:val="0"/>
        <w:rPr>
          <w:lang w:val="nl-NL"/>
        </w:rPr>
      </w:pPr>
      <w:r>
        <w:rPr>
          <w:lang w:val="nl-NL"/>
        </w:rPr>
        <w:t>Het college neemt akte van de melding.</w:t>
      </w:r>
    </w:p>
    <w:p w14:paraId="1228410E" w14:textId="77777777" w:rsidR="00D56E38" w:rsidRDefault="00D56E38" w:rsidP="005F4AA2">
      <w:pPr>
        <w:widowControl w:val="0"/>
        <w:rPr>
          <w:lang w:val="nl-NL"/>
        </w:rPr>
      </w:pPr>
    </w:p>
    <w:p w14:paraId="2D5461D8" w14:textId="77777777" w:rsidR="00D56E38" w:rsidRPr="00BD3CB3" w:rsidRDefault="00000000" w:rsidP="005F4AA2">
      <w:pPr>
        <w:widowControl w:val="0"/>
        <w:rPr>
          <w:rStyle w:val="Zwaar"/>
        </w:rPr>
      </w:pPr>
      <w:r w:rsidRPr="00BD3CB3">
        <w:rPr>
          <w:rStyle w:val="Zwaar"/>
        </w:rPr>
        <w:t>Beroepsmogelijkheid</w:t>
      </w:r>
    </w:p>
    <w:p w14:paraId="193A784F" w14:textId="77777777" w:rsidR="00105E11" w:rsidRPr="00E90D2A" w:rsidRDefault="00000000" w:rsidP="00105E11">
      <w:pPr>
        <w:pStyle w:val="beroeptekst"/>
      </w:pPr>
      <w:r w:rsidRPr="00E90D2A">
        <w:t>U kan beroep instellen tegen deze uitdrukkelijke of stilzwijgende beslissing door een verzoekschrift tot vernietiging (desgevallend met een verzoek tot schorsing of tot schorsing wegens uiterst dringende noodzakelijkheid) in te dienen bij de Raad voor Vergunningsbetwistingen.</w:t>
      </w:r>
    </w:p>
    <w:p w14:paraId="73262432" w14:textId="77777777" w:rsidR="00105E11" w:rsidRPr="00E90D2A" w:rsidRDefault="00105E11" w:rsidP="00105E11">
      <w:pPr>
        <w:pStyle w:val="beroeptekst"/>
      </w:pPr>
    </w:p>
    <w:p w14:paraId="19478688" w14:textId="77777777" w:rsidR="00105E11" w:rsidRPr="00E90D2A" w:rsidRDefault="00000000" w:rsidP="00105E11">
      <w:pPr>
        <w:pStyle w:val="beroeptekst"/>
      </w:pPr>
      <w:r w:rsidRPr="00E90D2A">
        <w:lastRenderedPageBreak/>
        <w:t xml:space="preserve">Doe dit op straffe van </w:t>
      </w:r>
      <w:proofErr w:type="spellStart"/>
      <w:r w:rsidRPr="00E90D2A">
        <w:t>onontvankelijkheid</w:t>
      </w:r>
      <w:proofErr w:type="spellEnd"/>
      <w:r w:rsidRPr="00E90D2A">
        <w:t xml:space="preserve"> per beveiligde zending binnen een vervaltermijn van 45 dagen die ingaat de dag na de dag van aanplakking van de uitdrukkelijke of stilzwijgende beslissing.</w:t>
      </w:r>
    </w:p>
    <w:p w14:paraId="6800C654" w14:textId="77777777" w:rsidR="00105E11" w:rsidRPr="00105E11" w:rsidRDefault="00000000" w:rsidP="00105E11">
      <w:pPr>
        <w:pStyle w:val="beroeptekst"/>
        <w:numPr>
          <w:ilvl w:val="0"/>
          <w:numId w:val="5"/>
        </w:numPr>
      </w:pPr>
      <w:r w:rsidRPr="00105E11">
        <w:t xml:space="preserve">hetzij via het digitale platform dat door de dienst van de Bestuursrechtscolleges ter beschikking wordt gesteld met het oog op de digitale procesvoering voor de Vlaamse bestuursrechtscolleges: </w:t>
      </w:r>
      <w:hyperlink r:id="rId7" w:history="1">
        <w:r w:rsidR="00105E11" w:rsidRPr="00105E11">
          <w:rPr>
            <w:rStyle w:val="Hyperlink"/>
          </w:rPr>
          <w:t>https://www.dbrc.be/digitaal-platform</w:t>
        </w:r>
      </w:hyperlink>
    </w:p>
    <w:p w14:paraId="00C563D4" w14:textId="77777777" w:rsidR="0098502A" w:rsidRDefault="00000000" w:rsidP="00105E11">
      <w:pPr>
        <w:pStyle w:val="beroeptekst"/>
      </w:pPr>
      <w:r w:rsidRPr="00E90D2A">
        <w:t xml:space="preserve">Op straffe van </w:t>
      </w:r>
      <w:proofErr w:type="spellStart"/>
      <w:r w:rsidRPr="00E90D2A">
        <w:t>onontvankelijkheid</w:t>
      </w:r>
      <w:proofErr w:type="spellEnd"/>
      <w:r w:rsidRPr="00E90D2A">
        <w:t xml:space="preserve"> dienen de volgende partijen of raadsmannen gebruik te maken van het digitale platform:</w:t>
      </w:r>
      <w:r w:rsidRPr="00E90D2A">
        <w:tab/>
      </w:r>
      <w:r w:rsidRPr="00E90D2A">
        <w:br/>
        <w:t xml:space="preserve">1° de Vlaamse overheid, de Vlaamse administratie, de Vlaamse adviesorganen, de Vlaamse openbare instellingen die niet behoren tot de Vlaamse administratie, de lokale overheden en de externe overheden, vermeld in artikel I.3, 1° tot en met 5° en 8°, van het </w:t>
      </w:r>
      <w:proofErr w:type="spellStart"/>
      <w:r w:rsidRPr="00E90D2A">
        <w:t>Bestuursdecreet</w:t>
      </w:r>
      <w:proofErr w:type="spellEnd"/>
      <w:r w:rsidRPr="00E90D2A">
        <w:t xml:space="preserve"> van 7 december 2018, inclusief al hun vertegenwoordigers;</w:t>
      </w:r>
      <w:r w:rsidRPr="00E90D2A">
        <w:tab/>
      </w:r>
      <w:r w:rsidRPr="00E90D2A">
        <w:br/>
        <w:t>2° een advocaat in zijn hoedanigheid van vertegenwoordiger van een partij;</w:t>
      </w:r>
      <w:r w:rsidRPr="00E90D2A">
        <w:tab/>
      </w:r>
      <w:r w:rsidRPr="00E90D2A">
        <w:br/>
        <w:t>3° een partij of raadsman die geen advocaat is, en die een beroep doet op het digitale platform om een verzoekschrift of het eerste processtuk neer te leggen.</w:t>
      </w:r>
      <w:r w:rsidRPr="00E90D2A">
        <w:tab/>
      </w:r>
      <w:r w:rsidRPr="00E90D2A">
        <w:br/>
      </w:r>
      <w:r w:rsidRPr="00E90D2A">
        <w:br/>
        <w:t xml:space="preserve">Op straffe van </w:t>
      </w:r>
      <w:proofErr w:type="spellStart"/>
      <w:r w:rsidRPr="00E90D2A">
        <w:t>onontvankelijkheid</w:t>
      </w:r>
      <w:proofErr w:type="spellEnd"/>
      <w:r w:rsidRPr="00E90D2A">
        <w:t xml:space="preserve"> geldt de gemaakte keuze van een partij of raadsman als vermeld in het eerste lid, 3°, om al dan niet gebruik te maken van het digitale platform voor alle vorderingen in dezelfde zaak.</w:t>
      </w:r>
      <w:r w:rsidRPr="0098502A">
        <w:t xml:space="preserve"> </w:t>
      </w:r>
    </w:p>
    <w:p w14:paraId="2F93714A" w14:textId="77777777" w:rsidR="0098502A" w:rsidRDefault="00000000" w:rsidP="0098502A">
      <w:pPr>
        <w:pStyle w:val="beroeptekst"/>
        <w:numPr>
          <w:ilvl w:val="0"/>
          <w:numId w:val="5"/>
        </w:numPr>
      </w:pPr>
      <w:r w:rsidRPr="00105E11">
        <w:t>hetzij per aangetekend schrijven gericht aan: Raad voor Vergunningsbetwistingen</w:t>
      </w:r>
      <w:r>
        <w:t xml:space="preserve">, </w:t>
      </w:r>
      <w:r w:rsidRPr="00105E11">
        <w:br/>
        <w:t>p/a Dienst van de Bestuursrechtscolleges</w:t>
      </w:r>
      <w:r>
        <w:t xml:space="preserve">, </w:t>
      </w:r>
      <w:r w:rsidRPr="00105E11">
        <w:t>Koning Albert II-laan 15 bus 130</w:t>
      </w:r>
      <w:r>
        <w:t xml:space="preserve">, </w:t>
      </w:r>
      <w:r w:rsidRPr="00105E11">
        <w:t>1210 Brussel</w:t>
      </w:r>
    </w:p>
    <w:p w14:paraId="466E0358" w14:textId="77777777" w:rsidR="00105E11" w:rsidRDefault="00000000" w:rsidP="0098502A">
      <w:pPr>
        <w:pStyle w:val="beroeptekst"/>
        <w:numPr>
          <w:ilvl w:val="0"/>
          <w:numId w:val="5"/>
        </w:numPr>
      </w:pPr>
      <w:r w:rsidRPr="00105E11">
        <w:t>hetzij door neerlegging ter griffie op het adres</w:t>
      </w:r>
      <w:r>
        <w:t xml:space="preserve">. </w:t>
      </w:r>
      <w:r w:rsidRPr="00105E11">
        <w:t xml:space="preserve">Marie-Elisabeth </w:t>
      </w:r>
      <w:proofErr w:type="spellStart"/>
      <w:r w:rsidRPr="00105E11">
        <w:t>Belpairegebouw</w:t>
      </w:r>
      <w:proofErr w:type="spellEnd"/>
      <w:r>
        <w:t xml:space="preserve">, </w:t>
      </w:r>
      <w:r w:rsidRPr="00105E11">
        <w:t>Toren Noord (2de verdieping)</w:t>
      </w:r>
      <w:r>
        <w:t>,</w:t>
      </w:r>
      <w:r w:rsidRPr="00105E11">
        <w:t xml:space="preserve">Simon </w:t>
      </w:r>
      <w:proofErr w:type="spellStart"/>
      <w:r w:rsidRPr="00105E11">
        <w:t>Bolivarlaan</w:t>
      </w:r>
      <w:proofErr w:type="spellEnd"/>
      <w:r w:rsidRPr="00105E11">
        <w:t xml:space="preserve"> 17</w:t>
      </w:r>
      <w:r>
        <w:t>,</w:t>
      </w:r>
      <w:r w:rsidRPr="00105E11">
        <w:t>1000 Brussel</w:t>
      </w:r>
    </w:p>
    <w:p w14:paraId="058315AF" w14:textId="77777777" w:rsidR="00105E11" w:rsidRPr="00E90D2A" w:rsidRDefault="00000000" w:rsidP="00105E11">
      <w:pPr>
        <w:pStyle w:val="beroeptekst"/>
      </w:pPr>
      <w:r w:rsidRPr="00E90D2A">
        <w:t xml:space="preserve">Gelijktijdig dient een afschrift van het verzoekschrift ter informatie te worden bezorgd aan de verwerende partij (dit is de overheid die de beslissing genomen heeft) en aan de melder/exploitant. </w:t>
      </w:r>
    </w:p>
    <w:p w14:paraId="10E39A1E" w14:textId="77777777" w:rsidR="00105E11" w:rsidRPr="00E90D2A" w:rsidRDefault="00105E11" w:rsidP="00105E11">
      <w:pPr>
        <w:pStyle w:val="beroeptekst"/>
      </w:pPr>
    </w:p>
    <w:p w14:paraId="069C2594" w14:textId="77777777" w:rsidR="00105E11" w:rsidRPr="00E90D2A" w:rsidRDefault="00000000" w:rsidP="00105E11">
      <w:pPr>
        <w:pStyle w:val="beroeptekst"/>
      </w:pPr>
      <w:r w:rsidRPr="00E90D2A">
        <w:t xml:space="preserve">Het verzoekschrift moet worden gedagtekend, worden ondertekend door de verzoeker of zijn raadsman en in ieder geval minstens de volgende gegevens bevatten: </w:t>
      </w:r>
    </w:p>
    <w:p w14:paraId="2F5A467B" w14:textId="77777777" w:rsidR="00105E11" w:rsidRPr="00E90D2A" w:rsidRDefault="00000000" w:rsidP="00105E11">
      <w:pPr>
        <w:pStyle w:val="beroeptekst"/>
      </w:pPr>
      <w:r w:rsidRPr="00E90D2A">
        <w:t xml:space="preserve">- de naam, de hoedanigheid, de woonplaats of de zetel van de verzoeker, de één enkele gekozen adreskeuze (hetzij een digitale adreskeuze met een e-mailadres voor partijen die gebruik maken van het digitale platform, hetzij een analoge adreskeuze met een postadres in België voor de andere partijen), een telefoonnummer en een e-mailadres; </w:t>
      </w:r>
    </w:p>
    <w:p w14:paraId="354E9A80" w14:textId="77777777" w:rsidR="00105E11" w:rsidRPr="00E90D2A" w:rsidRDefault="00000000" w:rsidP="00105E11">
      <w:pPr>
        <w:pStyle w:val="beroeptekst"/>
      </w:pPr>
      <w:r w:rsidRPr="00E90D2A">
        <w:t xml:space="preserve">- de naam van de verweerder; </w:t>
      </w:r>
    </w:p>
    <w:p w14:paraId="2389F4B9" w14:textId="77777777" w:rsidR="00105E11" w:rsidRPr="00E90D2A" w:rsidRDefault="00000000" w:rsidP="00105E11">
      <w:pPr>
        <w:pStyle w:val="beroeptekst"/>
      </w:pPr>
      <w:r w:rsidRPr="00E90D2A">
        <w:t xml:space="preserve">- het voorwerp van het beroep of bezwaar; </w:t>
      </w:r>
    </w:p>
    <w:p w14:paraId="7E7E16F9" w14:textId="77777777" w:rsidR="00105E11" w:rsidRPr="00E90D2A" w:rsidRDefault="00000000" w:rsidP="00105E11">
      <w:pPr>
        <w:pStyle w:val="beroeptekst"/>
      </w:pPr>
      <w:r w:rsidRPr="00E90D2A">
        <w:t xml:space="preserve">- een uiteenzetting van de feiten en de ingeroepen middelen; </w:t>
      </w:r>
    </w:p>
    <w:p w14:paraId="46445062" w14:textId="77777777" w:rsidR="00105E11" w:rsidRPr="00E90D2A" w:rsidRDefault="00000000" w:rsidP="00105E11">
      <w:pPr>
        <w:pStyle w:val="beroeptekst"/>
      </w:pPr>
      <w:r w:rsidRPr="00E90D2A">
        <w:t xml:space="preserve">- een omschrijving van het belang van de verzoeker; </w:t>
      </w:r>
    </w:p>
    <w:p w14:paraId="45CC983E" w14:textId="77777777" w:rsidR="00105E11" w:rsidRPr="00E90D2A" w:rsidRDefault="00000000" w:rsidP="00105E11">
      <w:pPr>
        <w:pStyle w:val="beroeptekst"/>
      </w:pPr>
      <w:r w:rsidRPr="00E90D2A">
        <w:t>- een inventaris van de overtuigingsstukken;</w:t>
      </w:r>
    </w:p>
    <w:p w14:paraId="54F957CA" w14:textId="77777777" w:rsidR="00105E11" w:rsidRPr="00E90D2A" w:rsidRDefault="00000000" w:rsidP="00105E11">
      <w:pPr>
        <w:pStyle w:val="beroeptekst"/>
      </w:pPr>
      <w:r w:rsidRPr="00E90D2A">
        <w:t>- als de verzoeker een rechtspersoon is: haar ondernemingsnummer, OVO-code of onderwijsinstellingsnummer</w:t>
      </w:r>
      <w:r w:rsidRPr="00105E11">
        <w:t>.</w:t>
      </w:r>
      <w:r w:rsidRPr="00E90D2A">
        <w:t xml:space="preserve"> </w:t>
      </w:r>
    </w:p>
    <w:p w14:paraId="7CA9D558" w14:textId="77777777" w:rsidR="00105E11" w:rsidRPr="00E90D2A" w:rsidRDefault="00105E11" w:rsidP="00105E11">
      <w:pPr>
        <w:pStyle w:val="beroeptekst"/>
      </w:pPr>
    </w:p>
    <w:p w14:paraId="1A6A7F91" w14:textId="77777777" w:rsidR="00105E11" w:rsidRPr="00E90D2A" w:rsidRDefault="00000000" w:rsidP="00105E11">
      <w:pPr>
        <w:pStyle w:val="beroeptekst"/>
      </w:pPr>
      <w:r w:rsidRPr="00105E11">
        <w:t>De verzoeker voegt in voorkomend geval de volgende documenten bij het verzoekschrift:</w:t>
      </w:r>
      <w:r w:rsidRPr="00105E11">
        <w:br/>
        <w:t>1° een afschrift van de bestreden beslissing of het bestreden besluit, dan wel een verklaring van de verzoeker dat hij niet in het bezit is van een dergelijk afschrift;</w:t>
      </w:r>
      <w:r w:rsidRPr="00105E11">
        <w:tab/>
      </w:r>
      <w:r w:rsidRPr="00105E11">
        <w:br/>
        <w:t>2° als de verzoeker een rechtspersoon is en hij geen raadsman heeft die advocaat is, een afschrift van zijn geldende en gecoördineerde statuten en van de akte van aanstelling van zijn organen, alsook het bewijs dat het daarvoor bevoegde orgaan beslist heeft in rechte te treden.</w:t>
      </w:r>
      <w:r w:rsidRPr="00105E11">
        <w:br/>
      </w:r>
      <w:r w:rsidRPr="00E90D2A">
        <w:t>3° de schriftelijke volmacht van zijn raadsman als hij geen advocaat is;</w:t>
      </w:r>
      <w:r w:rsidRPr="00E90D2A">
        <w:tab/>
      </w:r>
      <w:r w:rsidRPr="00E90D2A">
        <w:br/>
        <w:t>4° de overtuigingsstukken die in de inventaris zijn vermeld en overeenkomstig die inventaris genummerd zijn.</w:t>
      </w:r>
    </w:p>
    <w:p w14:paraId="02AC950D" w14:textId="77777777" w:rsidR="00105E11" w:rsidRPr="00E90D2A" w:rsidRDefault="00105E11" w:rsidP="00105E11">
      <w:pPr>
        <w:pStyle w:val="beroeptekst"/>
      </w:pPr>
    </w:p>
    <w:p w14:paraId="31DED01E" w14:textId="77777777" w:rsidR="00105E11" w:rsidRPr="00E90D2A" w:rsidRDefault="00000000" w:rsidP="00105E11">
      <w:pPr>
        <w:pStyle w:val="beroeptekst"/>
      </w:pPr>
      <w:r w:rsidRPr="00E90D2A">
        <w:t xml:space="preserve">U bent een rolrecht verschuldigd bij het indienen van het verzoekschrift van </w:t>
      </w:r>
    </w:p>
    <w:p w14:paraId="4BE2D1D0" w14:textId="77777777" w:rsidR="00105E11" w:rsidRPr="00E90D2A" w:rsidRDefault="00000000" w:rsidP="00105E11">
      <w:pPr>
        <w:pStyle w:val="beroeptekst"/>
        <w:numPr>
          <w:ilvl w:val="0"/>
          <w:numId w:val="6"/>
        </w:numPr>
      </w:pPr>
      <w:r w:rsidRPr="00E90D2A">
        <w:t xml:space="preserve">200 euro bij het indienen van een verzoekschrift tot vernietiging; </w:t>
      </w:r>
    </w:p>
    <w:p w14:paraId="5797EAE8" w14:textId="77777777" w:rsidR="00105E11" w:rsidRPr="00E90D2A" w:rsidRDefault="00000000" w:rsidP="00105E11">
      <w:pPr>
        <w:pStyle w:val="beroeptekst"/>
        <w:numPr>
          <w:ilvl w:val="0"/>
          <w:numId w:val="6"/>
        </w:numPr>
      </w:pPr>
      <w:r w:rsidRPr="00E90D2A">
        <w:t>100 euro bij het indienen van een verzoekschrift tot schorsing of tot schorsing wegens uiterst dringende noodzakelijkheid.</w:t>
      </w:r>
    </w:p>
    <w:p w14:paraId="7A1BB805" w14:textId="77777777" w:rsidR="00105E11" w:rsidRPr="00E90D2A" w:rsidRDefault="00105E11" w:rsidP="00105E11">
      <w:pPr>
        <w:pStyle w:val="beroeptekst"/>
      </w:pPr>
    </w:p>
    <w:p w14:paraId="146F8DAE" w14:textId="77777777" w:rsidR="00105E11" w:rsidRPr="00E90D2A" w:rsidRDefault="00000000" w:rsidP="00105E11">
      <w:pPr>
        <w:pStyle w:val="beroeptekst"/>
      </w:pPr>
      <w:r w:rsidRPr="00E90D2A">
        <w:t>Collectieve verzoekschriften geven aanleiding tot het betalen van zoveel malen het recht als er verzoekende partijen zijn.</w:t>
      </w:r>
    </w:p>
    <w:p w14:paraId="169B1B6A" w14:textId="77777777" w:rsidR="00105E11" w:rsidRPr="00E90D2A" w:rsidRDefault="00105E11" w:rsidP="00105E11">
      <w:pPr>
        <w:pStyle w:val="beroeptekst"/>
      </w:pPr>
    </w:p>
    <w:p w14:paraId="577764C2" w14:textId="77777777" w:rsidR="00105E11" w:rsidRPr="00E90D2A" w:rsidRDefault="00000000" w:rsidP="00105E11">
      <w:pPr>
        <w:pStyle w:val="beroeptekst"/>
      </w:pPr>
      <w:r w:rsidRPr="00E90D2A">
        <w:t>Het verschuldigde rolrecht wordt gestort op de rekening van het Fonds Bestuursrechtscolleges. De betaling kan ook worden uitgevoerd via het digitale platform.</w:t>
      </w:r>
    </w:p>
    <w:p w14:paraId="1A61499C" w14:textId="77777777" w:rsidR="00105E11" w:rsidRPr="00E90D2A" w:rsidRDefault="00000000" w:rsidP="00105E11">
      <w:pPr>
        <w:pStyle w:val="beroeptekst"/>
      </w:pPr>
      <w:r w:rsidRPr="00105E11">
        <w:br/>
      </w:r>
      <w:r w:rsidRPr="00E90D2A">
        <w:t xml:space="preserve">De procedure voor de Raad voor Vergunningsbetwistingen wordt geregeld in het decreet van 4 april 2014 betreffende de organisatie en de rechtspleging van sommige Vlaamse bestuursrechtscolleges, het decreet van 25 april 2014 betreffende de </w:t>
      </w:r>
      <w:proofErr w:type="spellStart"/>
      <w:r w:rsidRPr="00E90D2A">
        <w:t>omgevingsvergunning</w:t>
      </w:r>
      <w:proofErr w:type="spellEnd"/>
      <w:r w:rsidRPr="00E90D2A">
        <w:t xml:space="preserve"> en het besluit van de Vlaamse Regering van 16 mei 2014 houdende de rechtspleging voor sommige Vlaamse Bestuursrechtscolleges. </w:t>
      </w:r>
    </w:p>
    <w:p w14:paraId="2151A510" w14:textId="77777777" w:rsidR="00105E11" w:rsidRPr="00E90D2A" w:rsidRDefault="00105E11" w:rsidP="00105E11">
      <w:pPr>
        <w:pStyle w:val="beroeptekst"/>
      </w:pPr>
    </w:p>
    <w:p w14:paraId="543623EA" w14:textId="77777777" w:rsidR="00105E11" w:rsidRPr="00105E11" w:rsidRDefault="00000000" w:rsidP="00105E11">
      <w:pPr>
        <w:pStyle w:val="beroeptekst"/>
        <w:rPr>
          <w:lang w:val="nl-NL"/>
        </w:rPr>
      </w:pPr>
      <w:r w:rsidRPr="00E90D2A">
        <w:t xml:space="preserve"> Meer info vindt u op de website van de Raad voor Vergunningsbetwistingen (</w:t>
      </w:r>
      <w:hyperlink r:id="rId8" w:history="1">
        <w:r w:rsidR="00105E11" w:rsidRPr="00E90D2A">
          <w:rPr>
            <w:rStyle w:val="Hyperlink"/>
          </w:rPr>
          <w:t>http://www.dbrc.be/vergunningsbetwistingen</w:t>
        </w:r>
      </w:hyperlink>
      <w:r w:rsidRPr="00E90D2A">
        <w:t>)</w:t>
      </w:r>
    </w:p>
    <w:p w14:paraId="3C0C9E53" w14:textId="77777777" w:rsidR="00062A61" w:rsidRDefault="00062A61" w:rsidP="005F4AA2">
      <w:pPr>
        <w:widowControl w:val="0"/>
        <w:rPr>
          <w:lang w:val="nl-NL"/>
        </w:rPr>
      </w:pPr>
    </w:p>
    <w:p w14:paraId="4B22B995" w14:textId="77777777" w:rsidR="00062A61" w:rsidRDefault="00000000" w:rsidP="005F4AA2">
      <w:pPr>
        <w:widowControl w:val="0"/>
        <w:rPr>
          <w:lang w:val="nl-NL"/>
        </w:rPr>
      </w:pPr>
      <w:r>
        <w:rPr>
          <w:lang w:val="nl-NL"/>
        </w:rPr>
        <w:t>Afgeleverd te Heers, 10 augustus 2026</w:t>
      </w:r>
    </w:p>
    <w:p w14:paraId="0E366465" w14:textId="77777777" w:rsidR="00D56E38" w:rsidRDefault="00D56E38" w:rsidP="005F4AA2">
      <w:pPr>
        <w:widowControl w:val="0"/>
        <w:rPr>
          <w:lang w:val="nl-NL"/>
        </w:rPr>
      </w:pPr>
    </w:p>
    <w:p w14:paraId="57B6334F" w14:textId="77777777" w:rsidR="00D56E38" w:rsidRDefault="00D56E38" w:rsidP="005F4AA2">
      <w:pPr>
        <w:widowControl w:val="0"/>
        <w:rPr>
          <w:lang w:val="nl-NL"/>
        </w:rPr>
      </w:pPr>
    </w:p>
    <w:p w14:paraId="03DB3585" w14:textId="77777777" w:rsidR="00062A61" w:rsidRDefault="00000000" w:rsidP="005F4AA2">
      <w:pPr>
        <w:widowControl w:val="0"/>
        <w:spacing w:line="259" w:lineRule="auto"/>
        <w:rPr>
          <w:lang w:val="nl-NL"/>
        </w:rPr>
      </w:pPr>
      <w:r>
        <w:rPr>
          <w:lang w:val="nl-NL"/>
        </w:rPr>
        <w:br w:type="page"/>
      </w:r>
    </w:p>
    <w:p w14:paraId="0BA0DE4D" w14:textId="77777777" w:rsidR="00062A61" w:rsidRDefault="00000000" w:rsidP="005F4AA2">
      <w:pPr>
        <w:widowControl w:val="0"/>
      </w:pPr>
      <w:r>
        <w:lastRenderedPageBreak/>
        <w:t>Dossiernummer omgevingsloket OMV_2026090848</w:t>
      </w:r>
    </w:p>
    <w:p w14:paraId="357CDF2E" w14:textId="28B96A11" w:rsidR="00062A61" w:rsidRPr="002D45C4" w:rsidRDefault="00000000" w:rsidP="005F4AA2">
      <w:pPr>
        <w:widowControl w:val="0"/>
      </w:pPr>
      <w:r w:rsidRPr="002D45C4">
        <w:t xml:space="preserve">Dossiernummer </w:t>
      </w:r>
      <w:r w:rsidR="00171BA3">
        <w:t>2026-65</w:t>
      </w:r>
    </w:p>
    <w:p w14:paraId="128AABD3" w14:textId="77777777" w:rsidR="00062A61" w:rsidRDefault="00000000" w:rsidP="005F4AA2">
      <w:pPr>
        <w:widowControl w:val="0"/>
      </w:pPr>
      <w:r w:rsidRPr="00DD150B">
        <w:t xml:space="preserve">Inrichtingsnummer </w:t>
      </w:r>
      <w:r>
        <w:t>20260727-0001</w:t>
      </w:r>
    </w:p>
    <w:p w14:paraId="6CEE7566" w14:textId="77777777" w:rsidR="00D84660" w:rsidRPr="002D45C4" w:rsidRDefault="00D84660" w:rsidP="005F4AA2">
      <w:pPr>
        <w:widowControl w:val="0"/>
      </w:pPr>
    </w:p>
    <w:p w14:paraId="131AA94B" w14:textId="77777777" w:rsidR="00062A61" w:rsidRPr="002D45C4" w:rsidRDefault="00000000" w:rsidP="005F4AA2">
      <w:pPr>
        <w:widowControl w:val="0"/>
        <w:rPr>
          <w:rStyle w:val="Zwaar"/>
        </w:rPr>
      </w:pPr>
      <w:r>
        <w:rPr>
          <w:rStyle w:val="Zwaar"/>
        </w:rPr>
        <w:t xml:space="preserve">BESLUIT VAN HET COLLEGE VAN BURGEMEESTER EN SCHEPENEN TOT AKTENAME VAN EEN MELDING VOOR </w:t>
      </w:r>
      <w:r w:rsidRPr="00036855">
        <w:rPr>
          <w:rStyle w:val="Zwaar"/>
          <w:b w:val="0"/>
          <w:bCs w:val="0"/>
        </w:rPr>
        <w:t>TIJDELIJKE BEMALING VOOR PLAATSING LEIDINGEN OPHEERSSTRAAT 1-27 HEERS</w:t>
      </w:r>
    </w:p>
    <w:p w14:paraId="00DD50A2" w14:textId="77777777" w:rsidR="00062A61" w:rsidRPr="002D45C4" w:rsidRDefault="00000000" w:rsidP="005F4AA2">
      <w:pPr>
        <w:widowControl w:val="0"/>
      </w:pPr>
      <w:r w:rsidRPr="002D45C4">
        <w:rPr>
          <w:noProof/>
          <w:lang w:eastAsia="nl-BE"/>
        </w:rPr>
        <mc:AlternateContent>
          <mc:Choice Requires="wps">
            <w:drawing>
              <wp:anchor distT="0" distB="0" distL="114300" distR="114300" simplePos="0" relativeHeight="251658240" behindDoc="0" locked="0" layoutInCell="1" allowOverlap="1" wp14:anchorId="7CD7C2FA" wp14:editId="7C5FF285">
                <wp:simplePos x="0" y="0"/>
                <wp:positionH relativeFrom="column">
                  <wp:posOffset>4445</wp:posOffset>
                </wp:positionH>
                <wp:positionV relativeFrom="paragraph">
                  <wp:posOffset>80010</wp:posOffset>
                </wp:positionV>
                <wp:extent cx="5534025" cy="0"/>
                <wp:effectExtent l="0" t="0" r="9525" b="19050"/>
                <wp:wrapNone/>
                <wp:docPr id="2" name="Rechte verbindingslijn 2"/>
                <wp:cNvGraphicFramePr/>
                <a:graphic xmlns:a="http://schemas.openxmlformats.org/drawingml/2006/main">
                  <a:graphicData uri="http://schemas.microsoft.com/office/word/2010/wordprocessingShape">
                    <wps:wsp>
                      <wps:cNvCnPr/>
                      <wps:spPr>
                        <a:xfrm>
                          <a:off x="0" y="0"/>
                          <a:ext cx="5534025" cy="0"/>
                        </a:xfrm>
                        <a:prstGeom prst="line">
                          <a:avLst/>
                        </a:prstGeom>
                        <a:ln w="3175">
                          <a:solidFill>
                            <a:schemeClr val="tx1"/>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Rechte verbindingslijn 2" o:spid="_x0000_s1025" style="mso-height-percent:0;mso-height-relative:margin;mso-width-percent:0;mso-width-relative:margin;mso-wrap-distance-bottom:0;mso-wrap-distance-left:9pt;mso-wrap-distance-right:9pt;mso-wrap-distance-top:0;mso-wrap-style:square;position:absolute;visibility:visible;z-index:251659264" from="0.35pt,6.3pt" to="436.1pt,6.3pt" strokecolor="black" strokeweight="0.25pt">
                <v:stroke joinstyle="miter"/>
              </v:line>
            </w:pict>
          </mc:Fallback>
        </mc:AlternateContent>
      </w:r>
    </w:p>
    <w:p w14:paraId="456AF4AC" w14:textId="77777777" w:rsidR="00D84660" w:rsidRDefault="00D84660" w:rsidP="005F4AA2">
      <w:pPr>
        <w:widowControl w:val="0"/>
      </w:pPr>
    </w:p>
    <w:p w14:paraId="33394F91" w14:textId="77777777" w:rsidR="00062A61" w:rsidRDefault="00000000" w:rsidP="005F4AA2">
      <w:pPr>
        <w:widowControl w:val="0"/>
      </w:pPr>
      <w:r>
        <w:t xml:space="preserve">De melding ingediend door </w:t>
      </w:r>
      <w:r w:rsidRPr="00AE1BB0">
        <w:t xml:space="preserve">Nico </w:t>
      </w:r>
      <w:proofErr w:type="spellStart"/>
      <w:r w:rsidRPr="00AE1BB0">
        <w:t>Terryn</w:t>
      </w:r>
      <w:proofErr w:type="spellEnd"/>
      <w:r w:rsidRPr="00AE1BB0">
        <w:t xml:space="preserve"> namens Ondernemingen Swennen NV gevestigd te Kiewitstraat 182A te 3500 Hasselt</w:t>
      </w:r>
      <w:r>
        <w:t>, werd per beveiligde zending verzonden op 27 juli 2026.</w:t>
      </w:r>
    </w:p>
    <w:p w14:paraId="38AE2DE4" w14:textId="77777777" w:rsidR="00062A61" w:rsidRPr="002D45C4" w:rsidRDefault="00000000" w:rsidP="005F4AA2">
      <w:pPr>
        <w:widowControl w:val="0"/>
      </w:pPr>
      <w:r w:rsidRPr="002D45C4">
        <w:t xml:space="preserve"> </w:t>
      </w:r>
    </w:p>
    <w:p w14:paraId="0D2350DC" w14:textId="77777777" w:rsidR="00062A61" w:rsidRDefault="00000000" w:rsidP="005F4AA2">
      <w:pPr>
        <w:widowControl w:val="0"/>
      </w:pPr>
      <w:r w:rsidRPr="00D84660">
        <w:t xml:space="preserve">Deze melding werd onderzocht, rekening houdend met de </w:t>
      </w:r>
      <w:proofErr w:type="spellStart"/>
      <w:r w:rsidRPr="00D84660">
        <w:t>terzake</w:t>
      </w:r>
      <w:proofErr w:type="spellEnd"/>
      <w:r w:rsidRPr="00D84660">
        <w:t xml:space="preserve"> geldende wettelijke bepalingen, in het bijzonder met het decreet van 25 april 2014 betreffende de </w:t>
      </w:r>
      <w:proofErr w:type="spellStart"/>
      <w:r w:rsidRPr="00D84660">
        <w:t>omgevingsvergunning</w:t>
      </w:r>
      <w:proofErr w:type="spellEnd"/>
      <w:r w:rsidRPr="00D84660">
        <w:t>, het decreet van 5 april 1995 houdende algemene bepalingen inzake milieubeleid, de Vlaamse Codex Ruimtelijke Ordening en hun uitvoeringsbesluiten.</w:t>
      </w:r>
    </w:p>
    <w:p w14:paraId="1EE1B0E9" w14:textId="77777777" w:rsidR="00D84660" w:rsidRPr="002D45C4" w:rsidRDefault="00D84660" w:rsidP="005F4AA2">
      <w:pPr>
        <w:widowControl w:val="0"/>
      </w:pPr>
    </w:p>
    <w:p w14:paraId="534C9BD5" w14:textId="77777777" w:rsidR="00D84660" w:rsidRDefault="00000000" w:rsidP="005F4AA2">
      <w:pPr>
        <w:widowControl w:val="0"/>
      </w:pPr>
      <w:r>
        <w:t xml:space="preserve">Artikel 111 van het decreet van 25 april 2014 betreffende de </w:t>
      </w:r>
      <w:proofErr w:type="spellStart"/>
      <w:r>
        <w:t>omgevingsvergunning</w:t>
      </w:r>
      <w:proofErr w:type="spellEnd"/>
      <w:r>
        <w:t xml:space="preserve"> luidt: </w:t>
      </w:r>
    </w:p>
    <w:p w14:paraId="3D031544" w14:textId="77777777" w:rsidR="00D84660" w:rsidRDefault="00000000" w:rsidP="005F4AA2">
      <w:pPr>
        <w:widowControl w:val="0"/>
      </w:pPr>
      <w:r>
        <w:t xml:space="preserve">“De bevoegde overheid, vermeld in artikel 107, gaat na of de gemelde handelingen of exploitatie </w:t>
      </w:r>
      <w:proofErr w:type="spellStart"/>
      <w:r>
        <w:t>meldingsplichtig</w:t>
      </w:r>
      <w:proofErr w:type="spellEnd"/>
      <w:r>
        <w:t xml:space="preserve"> zijn of niet verboden zijn bij of krachtens:</w:t>
      </w:r>
    </w:p>
    <w:p w14:paraId="3A53B835" w14:textId="77777777" w:rsidR="00D84660" w:rsidRDefault="00000000" w:rsidP="005F4AA2">
      <w:pPr>
        <w:widowControl w:val="0"/>
      </w:pPr>
      <w:r>
        <w:t>1° artikel 5.4.3, § 3, van het DABM;</w:t>
      </w:r>
    </w:p>
    <w:p w14:paraId="38CE8F50" w14:textId="77777777" w:rsidR="00D84660" w:rsidRDefault="00000000" w:rsidP="005F4AA2">
      <w:pPr>
        <w:widowControl w:val="0"/>
      </w:pPr>
      <w:r>
        <w:t>2° artikel 4.2.2, § 1, van de VCRO.</w:t>
      </w:r>
    </w:p>
    <w:p w14:paraId="675CC388" w14:textId="77777777" w:rsidR="00D84660" w:rsidRDefault="00D84660" w:rsidP="005F4AA2">
      <w:pPr>
        <w:widowControl w:val="0"/>
      </w:pPr>
    </w:p>
    <w:p w14:paraId="6CC61F95" w14:textId="77777777" w:rsidR="00C02A92" w:rsidRDefault="00000000" w:rsidP="00C02A92">
      <w:pPr>
        <w:widowControl w:val="0"/>
      </w:pPr>
      <w:r>
        <w:t xml:space="preserve">Als de handelingen of de exploitatie </w:t>
      </w:r>
      <w:proofErr w:type="spellStart"/>
      <w:r>
        <w:t>meldingsplichtig</w:t>
      </w:r>
      <w:proofErr w:type="spellEnd"/>
      <w:r>
        <w:t xml:space="preserve"> en niet verboden zijn, neemt de bevoegde overheid, vermeld in artikel 107, akte van de melding. Ze bezorgt de meldingsakte per beveiligde zending aan de persoon die de melding heeft verricht binnen een termijn van twintig dagen vanaf de dag na de datum van ontvangst van de melding.</w:t>
      </w:r>
    </w:p>
    <w:p w14:paraId="07B6758B" w14:textId="77777777" w:rsidR="00D84660" w:rsidRDefault="00D84660" w:rsidP="005F4AA2">
      <w:pPr>
        <w:widowControl w:val="0"/>
      </w:pPr>
    </w:p>
    <w:p w14:paraId="7DC803E0" w14:textId="77777777" w:rsidR="00062A61" w:rsidRDefault="00000000" w:rsidP="005F4AA2">
      <w:pPr>
        <w:widowControl w:val="0"/>
      </w:pPr>
      <w:r>
        <w:t xml:space="preserve">Als de handelingen of de exploitatie niet </w:t>
      </w:r>
      <w:proofErr w:type="spellStart"/>
      <w:r>
        <w:t>meldingsplichtig</w:t>
      </w:r>
      <w:proofErr w:type="spellEnd"/>
      <w:r>
        <w:t xml:space="preserve"> of verboden zijn, stelt de overheid, vermeld in artikel 107, de persoon die de melding heeft verricht binnen dezelfde ordetermijn daarvan in kennis. In dat geval wordt geen akte genomen en wordt aan de melding geen verder gevolg gegeven.”</w:t>
      </w:r>
    </w:p>
    <w:p w14:paraId="7D4992EB" w14:textId="77777777" w:rsidR="00D84660" w:rsidRDefault="00D84660" w:rsidP="005F4AA2">
      <w:pPr>
        <w:widowControl w:val="0"/>
      </w:pPr>
    </w:p>
    <w:p w14:paraId="0A964CF7" w14:textId="77777777" w:rsidR="00D84660" w:rsidRPr="00D84660" w:rsidRDefault="00000000" w:rsidP="005F4AA2">
      <w:pPr>
        <w:widowControl w:val="0"/>
        <w:rPr>
          <w:rStyle w:val="Zwaar"/>
          <w:u w:val="single"/>
        </w:rPr>
      </w:pPr>
      <w:r w:rsidRPr="00D84660">
        <w:rPr>
          <w:rStyle w:val="Zwaar"/>
          <w:u w:val="single"/>
        </w:rPr>
        <w:t>Voorwerp van de melding</w:t>
      </w:r>
    </w:p>
    <w:p w14:paraId="4313627E" w14:textId="7A2AB52D" w:rsidR="00D84660" w:rsidRPr="002376CC" w:rsidRDefault="00000000" w:rsidP="002376CC">
      <w:pPr>
        <w:widowControl w:val="0"/>
        <w:tabs>
          <w:tab w:val="center" w:pos="6237"/>
        </w:tabs>
        <w:rPr>
          <w:lang w:val="nl-NL"/>
        </w:rPr>
      </w:pPr>
      <w:r>
        <w:t xml:space="preserve">De melding heeft betrekking  </w:t>
      </w:r>
      <w:r w:rsidR="00171BA3">
        <w:rPr>
          <w:lang w:val="nl-NL"/>
        </w:rPr>
        <w:t xml:space="preserve">op een </w:t>
      </w:r>
      <w:r w:rsidR="002376CC">
        <w:rPr>
          <w:lang w:val="nl-NL"/>
        </w:rPr>
        <w:t xml:space="preserve">deel van het openbaar domein met </w:t>
      </w:r>
      <w:r w:rsidR="00171BA3">
        <w:rPr>
          <w:lang w:val="nl-NL"/>
        </w:rPr>
        <w:t xml:space="preserve">als ligging weg </w:t>
      </w:r>
      <w:proofErr w:type="spellStart"/>
      <w:r w:rsidR="00171BA3">
        <w:rPr>
          <w:lang w:val="nl-NL"/>
        </w:rPr>
        <w:t>Opheersstraat</w:t>
      </w:r>
      <w:proofErr w:type="spellEnd"/>
      <w:r w:rsidR="00171BA3">
        <w:rPr>
          <w:lang w:val="nl-NL"/>
        </w:rPr>
        <w:t xml:space="preserve"> 1-27 te Heers.   </w:t>
      </w:r>
    </w:p>
    <w:p w14:paraId="59B64F8B" w14:textId="77777777" w:rsidR="00D84660" w:rsidRDefault="00D84660" w:rsidP="005F4AA2">
      <w:pPr>
        <w:widowControl w:val="0"/>
      </w:pPr>
    </w:p>
    <w:p w14:paraId="4216642F" w14:textId="5927017E" w:rsidR="00062A61" w:rsidRDefault="00000000" w:rsidP="005F4AA2">
      <w:pPr>
        <w:widowControl w:val="0"/>
      </w:pPr>
      <w:r>
        <w:t xml:space="preserve">Het betreft een melding voor tijdelijke bemaling voor plaatsing leidingen </w:t>
      </w:r>
      <w:proofErr w:type="spellStart"/>
      <w:r w:rsidR="00171BA3">
        <w:t>O</w:t>
      </w:r>
      <w:r>
        <w:t>pheersstraat</w:t>
      </w:r>
      <w:proofErr w:type="spellEnd"/>
      <w:r>
        <w:t xml:space="preserve"> 1-27 heers</w:t>
      </w:r>
      <w:r w:rsidRPr="002D45C4">
        <w:t>.</w:t>
      </w:r>
    </w:p>
    <w:p w14:paraId="700E2CFF" w14:textId="77777777" w:rsidR="005B3A0B" w:rsidRDefault="00000000" w:rsidP="005F4AA2">
      <w:pPr>
        <w:widowControl w:val="0"/>
        <w:rPr>
          <w:noProof/>
        </w:rPr>
      </w:pPr>
      <w:r>
        <w:rPr>
          <w:noProof/>
        </w:rPr>
        <w:t xml:space="preserve">De melding omvat </w:t>
      </w:r>
      <w:r w:rsidRPr="006C5CDF">
        <w:t>de exploitatie van een of meerdere ingedeelde inrichtingen of activiteiten</w:t>
      </w:r>
    </w:p>
    <w:p w14:paraId="6AE12F3D" w14:textId="77777777" w:rsidR="001A743E" w:rsidRDefault="001A743E" w:rsidP="005F4AA2">
      <w:pPr>
        <w:widowControl w:val="0"/>
        <w:rPr>
          <w:noProof/>
        </w:rPr>
      </w:pPr>
    </w:p>
    <w:p w14:paraId="5BDE3A0F" w14:textId="77777777" w:rsidR="00D84660" w:rsidRDefault="00D84660" w:rsidP="005F4AA2">
      <w:pPr>
        <w:widowControl w:val="0"/>
      </w:pPr>
    </w:p>
    <w:tbl>
      <w:tblPr>
        <w:tblStyle w:val="Tabelraster1"/>
        <w:tblW w:w="5000" w:type="pct"/>
        <w:tblInd w:w="113" w:type="dxa"/>
        <w:tblLayout w:type="fixed"/>
        <w:tblLook w:val="04A0" w:firstRow="1" w:lastRow="0" w:firstColumn="1" w:lastColumn="0" w:noHBand="0" w:noVBand="1"/>
      </w:tblPr>
      <w:tblGrid>
        <w:gridCol w:w="1228"/>
        <w:gridCol w:w="4820"/>
        <w:gridCol w:w="1941"/>
        <w:gridCol w:w="788"/>
      </w:tblGrid>
      <w:tr w:rsidR="00EA263B" w14:paraId="6A8295E2" w14:textId="77777777" w:rsidTr="00CD5D24">
        <w:tc>
          <w:tcPr>
            <w:tcW w:w="1247" w:type="dxa"/>
          </w:tcPr>
          <w:p w14:paraId="776637E0" w14:textId="77777777" w:rsidR="00AB0D62" w:rsidRPr="00BB0EB7" w:rsidRDefault="00000000" w:rsidP="0086425E">
            <w:pPr>
              <w:rPr>
                <w:b/>
                <w:bCs/>
              </w:rPr>
            </w:pPr>
            <w:r w:rsidRPr="00BB0EB7">
              <w:rPr>
                <w:b/>
                <w:bCs/>
              </w:rPr>
              <w:t>Rubriek</w:t>
            </w:r>
          </w:p>
        </w:tc>
        <w:tc>
          <w:tcPr>
            <w:tcW w:w="4904" w:type="dxa"/>
          </w:tcPr>
          <w:p w14:paraId="277A71D4" w14:textId="77777777" w:rsidR="00AB0D62" w:rsidRPr="00BB0EB7" w:rsidRDefault="00000000" w:rsidP="0086425E">
            <w:pPr>
              <w:rPr>
                <w:b/>
                <w:bCs/>
              </w:rPr>
            </w:pPr>
            <w:r w:rsidRPr="00BB0EB7">
              <w:rPr>
                <w:b/>
                <w:bCs/>
              </w:rPr>
              <w:t>Omschrijving</w:t>
            </w:r>
          </w:p>
        </w:tc>
        <w:tc>
          <w:tcPr>
            <w:tcW w:w="1972" w:type="dxa"/>
          </w:tcPr>
          <w:p w14:paraId="1F6DA9C2" w14:textId="77777777" w:rsidR="00AB0D62" w:rsidRPr="00BB0EB7" w:rsidRDefault="00000000" w:rsidP="0086425E">
            <w:pPr>
              <w:rPr>
                <w:b/>
                <w:bCs/>
              </w:rPr>
            </w:pPr>
            <w:r w:rsidRPr="00BB0EB7">
              <w:rPr>
                <w:b/>
                <w:bCs/>
              </w:rPr>
              <w:t>Hoeveelheid</w:t>
            </w:r>
          </w:p>
        </w:tc>
        <w:tc>
          <w:tcPr>
            <w:tcW w:w="798" w:type="dxa"/>
          </w:tcPr>
          <w:p w14:paraId="4D1645DA" w14:textId="77777777" w:rsidR="00AB0D62" w:rsidRPr="00BB0EB7" w:rsidRDefault="00000000" w:rsidP="0086425E">
            <w:pPr>
              <w:rPr>
                <w:b/>
                <w:bCs/>
              </w:rPr>
            </w:pPr>
            <w:r w:rsidRPr="00BB0EB7">
              <w:rPr>
                <w:b/>
                <w:bCs/>
              </w:rPr>
              <w:t>Klasse</w:t>
            </w:r>
          </w:p>
        </w:tc>
      </w:tr>
      <w:tr w:rsidR="00EA263B" w14:paraId="10C0F19A" w14:textId="77777777" w:rsidTr="00CD5D24">
        <w:tc>
          <w:tcPr>
            <w:tcW w:w="1247" w:type="dxa"/>
          </w:tcPr>
          <w:p w14:paraId="2EBCE934" w14:textId="77777777" w:rsidR="00AB0D62" w:rsidRPr="00530FF4" w:rsidRDefault="00C320AC" w:rsidP="00AB0D62">
            <w:pPr>
              <w:spacing w:line="276" w:lineRule="auto"/>
              <w:rPr>
                <w:sz w:val="19"/>
                <w:szCs w:val="19"/>
              </w:rPr>
            </w:pPr>
            <w:r>
              <w:rPr>
                <w:noProof/>
              </w:rPr>
              <w:t>53.2.1°</w:t>
            </w:r>
          </w:p>
        </w:tc>
        <w:tc>
          <w:tcPr>
            <w:tcW w:w="4904" w:type="dxa"/>
          </w:tcPr>
          <w:p w14:paraId="204B2B29" w14:textId="77777777" w:rsidR="00AB0D62" w:rsidRPr="00530FF4" w:rsidRDefault="00A273EA" w:rsidP="0086425E">
            <w:pPr>
              <w:rPr>
                <w:sz w:val="19"/>
                <w:szCs w:val="19"/>
              </w:rPr>
            </w:pPr>
            <w:r>
              <w:t xml:space="preserve">Het betreft een tijdelijke bemaling voor het plaatsen van leidingen aan de zijde van de </w:t>
            </w:r>
            <w:proofErr w:type="spellStart"/>
            <w:r>
              <w:t>Opheersstraat</w:t>
            </w:r>
            <w:proofErr w:type="spellEnd"/>
            <w:r>
              <w:t xml:space="preserve"> 1 tot 27.</w:t>
            </w:r>
            <w:r w:rsidRPr="00530FF4">
              <w:rPr>
                <w:sz w:val="19"/>
                <w:szCs w:val="19"/>
              </w:rPr>
              <w:t xml:space="preserve"> (</w:t>
            </w:r>
            <w:r w:rsidRPr="00530FF4">
              <w:t>Nieuw</w:t>
            </w:r>
            <w:r w:rsidRPr="00530FF4">
              <w:rPr>
                <w:sz w:val="19"/>
                <w:szCs w:val="19"/>
              </w:rPr>
              <w:t>)</w:t>
            </w:r>
          </w:p>
        </w:tc>
        <w:tc>
          <w:tcPr>
            <w:tcW w:w="1972" w:type="dxa"/>
          </w:tcPr>
          <w:p w14:paraId="7EC3915E" w14:textId="77777777" w:rsidR="00AB0D62" w:rsidRPr="00530FF4" w:rsidRDefault="00000000" w:rsidP="0086425E">
            <w:pPr>
              <w:rPr>
                <w:sz w:val="19"/>
                <w:szCs w:val="19"/>
              </w:rPr>
            </w:pPr>
            <w:r>
              <w:t>9200 m³</w:t>
            </w:r>
          </w:p>
        </w:tc>
        <w:tc>
          <w:tcPr>
            <w:tcW w:w="798" w:type="dxa"/>
          </w:tcPr>
          <w:p w14:paraId="2FACBC4F" w14:textId="77777777" w:rsidR="00AB0D62" w:rsidRPr="00530FF4" w:rsidRDefault="00000000" w:rsidP="00AB0D62">
            <w:pPr>
              <w:spacing w:line="276" w:lineRule="auto"/>
              <w:rPr>
                <w:sz w:val="19"/>
                <w:szCs w:val="19"/>
              </w:rPr>
            </w:pPr>
            <w:r w:rsidRPr="00530FF4">
              <w:t>3</w:t>
            </w:r>
          </w:p>
        </w:tc>
      </w:tr>
    </w:tbl>
    <w:p w14:paraId="55015EAF" w14:textId="77777777" w:rsidR="00D84660" w:rsidRPr="00C9562B" w:rsidRDefault="00D84660" w:rsidP="005F4AA2">
      <w:pPr>
        <w:widowControl w:val="0"/>
        <w:rPr>
          <w:b/>
        </w:rPr>
      </w:pPr>
    </w:p>
    <w:p w14:paraId="309A5331" w14:textId="77777777" w:rsidR="00D84660" w:rsidRDefault="00000000" w:rsidP="005F4AA2">
      <w:pPr>
        <w:widowControl w:val="0"/>
        <w:rPr>
          <w:rStyle w:val="Zwaar"/>
          <w:u w:val="single"/>
        </w:rPr>
      </w:pPr>
      <w:r w:rsidRPr="00D84660">
        <w:rPr>
          <w:rStyle w:val="Zwaar"/>
          <w:u w:val="single"/>
        </w:rPr>
        <w:t>Bevoegdheid</w:t>
      </w:r>
    </w:p>
    <w:p w14:paraId="2B763CB1" w14:textId="77777777" w:rsidR="00D84660" w:rsidRDefault="00000000" w:rsidP="005F4AA2">
      <w:pPr>
        <w:widowControl w:val="0"/>
      </w:pPr>
      <w:r>
        <w:t xml:space="preserve">De melding heeft geen betrekking op een Vlaams of provinciaal project, noch op een ingedeelde inrichting van klasse 1, noch op een gemeentegrensoverschrijdend project. </w:t>
      </w:r>
    </w:p>
    <w:p w14:paraId="72032D7C" w14:textId="77777777" w:rsidR="00D84660" w:rsidRDefault="00D84660" w:rsidP="005F4AA2">
      <w:pPr>
        <w:widowControl w:val="0"/>
      </w:pPr>
    </w:p>
    <w:p w14:paraId="7EF4F06B" w14:textId="77777777" w:rsidR="00D84660" w:rsidRPr="00D84660" w:rsidRDefault="00000000" w:rsidP="005F4AA2">
      <w:pPr>
        <w:widowControl w:val="0"/>
      </w:pPr>
      <w:r>
        <w:t xml:space="preserve">Het college van burgemeester en schepenen is dan ook bevoegd voor de </w:t>
      </w:r>
      <w:proofErr w:type="spellStart"/>
      <w:r>
        <w:t>aktename</w:t>
      </w:r>
      <w:proofErr w:type="spellEnd"/>
      <w:r>
        <w:t>.</w:t>
      </w:r>
    </w:p>
    <w:p w14:paraId="15B83B2D" w14:textId="77777777" w:rsidR="00062A61" w:rsidRDefault="00062A61" w:rsidP="005F4AA2">
      <w:pPr>
        <w:widowControl w:val="0"/>
      </w:pPr>
    </w:p>
    <w:p w14:paraId="57C2DC07" w14:textId="77777777" w:rsidR="00062A61" w:rsidRPr="001A6EDB" w:rsidRDefault="00000000" w:rsidP="005F4AA2">
      <w:pPr>
        <w:widowControl w:val="0"/>
        <w:rPr>
          <w:rStyle w:val="Zwaar"/>
          <w:u w:val="single"/>
        </w:rPr>
      </w:pPr>
      <w:r w:rsidRPr="001A6EDB">
        <w:rPr>
          <w:rStyle w:val="Zwaar"/>
          <w:u w:val="single"/>
        </w:rPr>
        <w:t xml:space="preserve">Onderzoek van het </w:t>
      </w:r>
      <w:proofErr w:type="spellStart"/>
      <w:r w:rsidRPr="001A6EDB">
        <w:rPr>
          <w:rStyle w:val="Zwaar"/>
          <w:u w:val="single"/>
        </w:rPr>
        <w:t>meldingsplichtig</w:t>
      </w:r>
      <w:proofErr w:type="spellEnd"/>
      <w:r w:rsidRPr="001A6EDB">
        <w:rPr>
          <w:rStyle w:val="Zwaar"/>
          <w:u w:val="single"/>
        </w:rPr>
        <w:t xml:space="preserve"> en niet-verboden karakter</w:t>
      </w:r>
    </w:p>
    <w:p w14:paraId="697FD899" w14:textId="77777777" w:rsidR="00062A61" w:rsidRDefault="00062A61" w:rsidP="005F4AA2">
      <w:pPr>
        <w:widowControl w:val="0"/>
      </w:pPr>
    </w:p>
    <w:p w14:paraId="68A5608A" w14:textId="77777777" w:rsidR="00CF0AB1" w:rsidRDefault="00000000" w:rsidP="005F4AA2">
      <w:pPr>
        <w:widowControl w:val="0"/>
      </w:pPr>
      <w:r w:rsidRPr="00CF0AB1">
        <w:lastRenderedPageBreak/>
        <w:t>Ligging volgens de plannen van aanleg, uitvoeringsplannen, verkavelingen.</w:t>
      </w:r>
    </w:p>
    <w:p w14:paraId="689CA5B8" w14:textId="77777777" w:rsidR="00172B10" w:rsidRDefault="00172B10" w:rsidP="00172B10">
      <w:r>
        <w:t>Ligging volgens het gewestplan, de plannen van aanleg, uitvoeringsplannen, verkavelingen.</w:t>
      </w:r>
    </w:p>
    <w:p w14:paraId="5C8E645A" w14:textId="77777777" w:rsidR="00172B10" w:rsidRDefault="00172B10" w:rsidP="00172B10">
      <w:r>
        <w:t xml:space="preserve">Het goed is gelegen in / aan / in de omgeving van: </w:t>
      </w:r>
    </w:p>
    <w:p w14:paraId="5DACA8BC" w14:textId="31DFCFC1" w:rsidR="00172B10" w:rsidRDefault="00172B10" w:rsidP="00172B10">
      <w:pPr>
        <w:pStyle w:val="Lijstalinea"/>
        <w:numPr>
          <w:ilvl w:val="0"/>
          <w:numId w:val="6"/>
        </w:numPr>
      </w:pPr>
      <w:r>
        <w:t xml:space="preserve">het gewestplan St-Truiden - Tongeren gelegen in of aangrenzend aan: </w:t>
      </w:r>
    </w:p>
    <w:p w14:paraId="6EEAAA10" w14:textId="77777777" w:rsidR="00172B10" w:rsidRDefault="00172B10" w:rsidP="00172B10">
      <w:r>
        <w:t xml:space="preserve">• woongebieden met landelijk karakter </w:t>
      </w:r>
    </w:p>
    <w:p w14:paraId="3B8B1369" w14:textId="77777777" w:rsidR="00172B10" w:rsidRDefault="00172B10" w:rsidP="00172B10">
      <w:r>
        <w:t xml:space="preserve">• agrarische gebieden </w:t>
      </w:r>
    </w:p>
    <w:p w14:paraId="528CE858" w14:textId="77777777" w:rsidR="00295AD5" w:rsidRDefault="00295AD5" w:rsidP="005F4AA2">
      <w:pPr>
        <w:widowControl w:val="0"/>
      </w:pPr>
    </w:p>
    <w:p w14:paraId="4D70FEEB" w14:textId="77777777" w:rsidR="002B66D5" w:rsidRDefault="002B66D5" w:rsidP="005F4AA2">
      <w:pPr>
        <w:widowControl w:val="0"/>
      </w:pPr>
    </w:p>
    <w:p w14:paraId="711716F9" w14:textId="280E788A" w:rsidR="003134F4" w:rsidRDefault="003134F4" w:rsidP="005F4AA2">
      <w:pPr>
        <w:widowControl w:val="0"/>
      </w:pPr>
      <w:r>
        <w:t>Omschrijving van de aanvraag:</w:t>
      </w:r>
    </w:p>
    <w:p w14:paraId="1819BF41" w14:textId="60AE427C" w:rsidR="003134F4" w:rsidRDefault="003134F4" w:rsidP="005F4AA2">
      <w:pPr>
        <w:widowControl w:val="0"/>
      </w:pPr>
      <w:r>
        <w:t xml:space="preserve">Er wordt een tijdelijke lijnbemaling aangevraagd voor het plaatsen van de leidingen tijdens wegenwerken aan de </w:t>
      </w:r>
      <w:proofErr w:type="spellStart"/>
      <w:r>
        <w:t>Opheersstraat</w:t>
      </w:r>
      <w:proofErr w:type="spellEnd"/>
      <w:r w:rsidR="003458A0">
        <w:t xml:space="preserve"> 1 tot 27</w:t>
      </w:r>
      <w:r>
        <w:t>.</w:t>
      </w:r>
    </w:p>
    <w:p w14:paraId="02BA5256" w14:textId="77777777" w:rsidR="002C7D47" w:rsidRDefault="002C7D47" w:rsidP="005F4AA2">
      <w:pPr>
        <w:widowControl w:val="0"/>
      </w:pPr>
    </w:p>
    <w:p w14:paraId="4E96C17E" w14:textId="010DA3D0" w:rsidR="00172B10" w:rsidRPr="002F3830" w:rsidRDefault="00172B10" w:rsidP="005F4AA2">
      <w:pPr>
        <w:widowControl w:val="0"/>
        <w:rPr>
          <w:rFonts w:asciiTheme="minorHAnsi" w:hAnsiTheme="minorHAnsi" w:cstheme="minorHAnsi"/>
          <w:szCs w:val="20"/>
        </w:rPr>
      </w:pPr>
      <w:r>
        <w:t xml:space="preserve">Het water wordt geloosd in </w:t>
      </w:r>
      <w:r w:rsidR="009331A6">
        <w:t xml:space="preserve">de </w:t>
      </w:r>
      <w:proofErr w:type="spellStart"/>
      <w:r w:rsidR="009331A6">
        <w:t>ingekokerde</w:t>
      </w:r>
      <w:proofErr w:type="spellEnd"/>
      <w:r w:rsidR="009331A6">
        <w:t xml:space="preserve"> beek</w:t>
      </w:r>
      <w:r w:rsidR="009331A6" w:rsidRPr="002F3830">
        <w:rPr>
          <w:rFonts w:asciiTheme="minorHAnsi" w:hAnsiTheme="minorHAnsi" w:cstheme="minorHAnsi"/>
          <w:szCs w:val="20"/>
        </w:rPr>
        <w:t xml:space="preserve">.  </w:t>
      </w:r>
      <w:r w:rsidR="002F3830" w:rsidRPr="002F3830">
        <w:rPr>
          <w:rFonts w:asciiTheme="minorHAnsi" w:hAnsiTheme="minorHAnsi" w:cstheme="minorHAnsi"/>
          <w:color w:val="1A1A1A"/>
          <w:szCs w:val="20"/>
          <w:shd w:val="clear" w:color="auto" w:fill="FFFFFF"/>
        </w:rPr>
        <w:t xml:space="preserve">Het netto onttrokken volume bemalingswater moet maximaal beperkt of maximaal weer in de ondergrond gebracht, telkens door gebruik te maken van de beste beschikbare technieken. Het bemalingswater weer in de ondergrond brengen is mogelijk door te retourneren via retourputten in de watervoerende laag waaruit het is onttrokken, of door het bemalingswater te infiltreren via een infiltratievoorziening zoals een infiltratieput, een infiltratiebekken of een infiltratiegracht. </w:t>
      </w:r>
    </w:p>
    <w:p w14:paraId="3ADD5F18" w14:textId="77777777" w:rsidR="00172B10" w:rsidRDefault="00172B10" w:rsidP="005F4AA2">
      <w:pPr>
        <w:widowControl w:val="0"/>
      </w:pPr>
    </w:p>
    <w:p w14:paraId="7B97C0FC" w14:textId="4489EE14" w:rsidR="00172B10" w:rsidRDefault="00172B10" w:rsidP="00172B10">
      <w:r>
        <w:t>Volgen</w:t>
      </w:r>
      <w:r w:rsidR="002B66D5">
        <w:t>s</w:t>
      </w:r>
      <w:r>
        <w:t xml:space="preserve"> het OVAM-</w:t>
      </w:r>
      <w:proofErr w:type="spellStart"/>
      <w:r>
        <w:t>geoloket</w:t>
      </w:r>
      <w:proofErr w:type="spellEnd"/>
      <w:r>
        <w:t xml:space="preserve"> is het perceel niet opgenomen in het grondeninformatieregister. </w:t>
      </w:r>
    </w:p>
    <w:p w14:paraId="6D799E22" w14:textId="77777777" w:rsidR="003458A0" w:rsidRDefault="003458A0" w:rsidP="00172B10"/>
    <w:p w14:paraId="4056A01C" w14:textId="1822A168" w:rsidR="003458A0" w:rsidRDefault="003458A0" w:rsidP="00172B10">
      <w:r>
        <w:t xml:space="preserve">Er zijn geen </w:t>
      </w:r>
      <w:proofErr w:type="spellStart"/>
      <w:r>
        <w:t>pfas</w:t>
      </w:r>
      <w:proofErr w:type="spellEnd"/>
      <w:r>
        <w:t xml:space="preserve"> no </w:t>
      </w:r>
      <w:proofErr w:type="spellStart"/>
      <w:r>
        <w:t>regret</w:t>
      </w:r>
      <w:proofErr w:type="spellEnd"/>
      <w:r>
        <w:t xml:space="preserve"> zones in de omgeving </w:t>
      </w:r>
      <w:r w:rsidR="002B66D5">
        <w:t>van de</w:t>
      </w:r>
      <w:r>
        <w:t xml:space="preserve"> werken. </w:t>
      </w:r>
    </w:p>
    <w:p w14:paraId="7A97245C" w14:textId="77777777" w:rsidR="003458A0" w:rsidRDefault="003458A0" w:rsidP="00172B10"/>
    <w:p w14:paraId="13CB5C83" w14:textId="77777777" w:rsidR="0047220E" w:rsidRDefault="0047220E" w:rsidP="0047220E">
      <w:pPr>
        <w:autoSpaceDE w:val="0"/>
        <w:autoSpaceDN w:val="0"/>
        <w:adjustRightInd w:val="0"/>
        <w:rPr>
          <w:rFonts w:asciiTheme="minorHAnsi" w:hAnsiTheme="minorHAnsi" w:cstheme="minorHAnsi"/>
          <w:szCs w:val="20"/>
        </w:rPr>
      </w:pPr>
      <w:r>
        <w:rPr>
          <w:rFonts w:asciiTheme="minorHAnsi" w:hAnsiTheme="minorHAnsi" w:cstheme="minorHAnsi"/>
          <w:szCs w:val="20"/>
        </w:rPr>
        <w:t>Een herberekening met de rekenmodule van de VMM is uitgevoerd met volgende parameters:</w:t>
      </w:r>
    </w:p>
    <w:p w14:paraId="7BA8D72B" w14:textId="7F36D487" w:rsidR="0047220E" w:rsidRDefault="0047220E" w:rsidP="0047220E">
      <w:pPr>
        <w:pStyle w:val="Lijstalinea"/>
        <w:numPr>
          <w:ilvl w:val="0"/>
          <w:numId w:val="7"/>
        </w:numPr>
        <w:autoSpaceDE w:val="0"/>
        <w:autoSpaceDN w:val="0"/>
        <w:adjustRightInd w:val="0"/>
        <w:rPr>
          <w:rFonts w:asciiTheme="minorHAnsi" w:hAnsiTheme="minorHAnsi" w:cstheme="minorHAnsi"/>
          <w:szCs w:val="20"/>
        </w:rPr>
      </w:pPr>
      <w:r>
        <w:rPr>
          <w:rFonts w:asciiTheme="minorHAnsi" w:hAnsiTheme="minorHAnsi" w:cstheme="minorHAnsi"/>
          <w:szCs w:val="20"/>
        </w:rPr>
        <w:t xml:space="preserve">Lijntraject : breedte </w:t>
      </w:r>
      <w:r w:rsidR="00244DA3">
        <w:rPr>
          <w:rFonts w:asciiTheme="minorHAnsi" w:hAnsiTheme="minorHAnsi" w:cstheme="minorHAnsi"/>
          <w:szCs w:val="20"/>
        </w:rPr>
        <w:t>3</w:t>
      </w:r>
      <w:r>
        <w:rPr>
          <w:rFonts w:asciiTheme="minorHAnsi" w:hAnsiTheme="minorHAnsi" w:cstheme="minorHAnsi"/>
          <w:szCs w:val="20"/>
        </w:rPr>
        <w:t xml:space="preserve"> m, lengte </w:t>
      </w:r>
      <w:r w:rsidR="00244DA3">
        <w:rPr>
          <w:rFonts w:asciiTheme="minorHAnsi" w:hAnsiTheme="minorHAnsi" w:cstheme="minorHAnsi"/>
          <w:szCs w:val="20"/>
        </w:rPr>
        <w:t>15</w:t>
      </w:r>
      <w:r>
        <w:rPr>
          <w:rFonts w:asciiTheme="minorHAnsi" w:hAnsiTheme="minorHAnsi" w:cstheme="minorHAnsi"/>
          <w:szCs w:val="20"/>
        </w:rPr>
        <w:t xml:space="preserve">0 m, diepte : </w:t>
      </w:r>
      <w:r w:rsidR="00AE6F26">
        <w:rPr>
          <w:rFonts w:asciiTheme="minorHAnsi" w:hAnsiTheme="minorHAnsi" w:cstheme="minorHAnsi"/>
          <w:szCs w:val="20"/>
        </w:rPr>
        <w:t>1</w:t>
      </w:r>
      <w:r>
        <w:rPr>
          <w:rFonts w:asciiTheme="minorHAnsi" w:hAnsiTheme="minorHAnsi" w:cstheme="minorHAnsi"/>
          <w:szCs w:val="20"/>
        </w:rPr>
        <w:t xml:space="preserve"> m-mv met het oorspronkelijk peil op </w:t>
      </w:r>
      <w:r w:rsidR="00AE6F26">
        <w:rPr>
          <w:rFonts w:asciiTheme="minorHAnsi" w:hAnsiTheme="minorHAnsi" w:cstheme="minorHAnsi"/>
          <w:szCs w:val="20"/>
        </w:rPr>
        <w:t>0.5</w:t>
      </w:r>
      <w:r>
        <w:rPr>
          <w:rFonts w:asciiTheme="minorHAnsi" w:hAnsiTheme="minorHAnsi" w:cstheme="minorHAnsi"/>
          <w:szCs w:val="20"/>
        </w:rPr>
        <w:t xml:space="preserve"> m-mv</w:t>
      </w:r>
    </w:p>
    <w:p w14:paraId="175374B3" w14:textId="45491158" w:rsidR="0047220E" w:rsidRDefault="0047220E" w:rsidP="0047220E">
      <w:pPr>
        <w:pStyle w:val="Lijstalinea"/>
        <w:numPr>
          <w:ilvl w:val="0"/>
          <w:numId w:val="7"/>
        </w:numPr>
        <w:autoSpaceDE w:val="0"/>
        <w:autoSpaceDN w:val="0"/>
        <w:adjustRightInd w:val="0"/>
        <w:rPr>
          <w:rFonts w:asciiTheme="minorHAnsi" w:hAnsiTheme="minorHAnsi" w:cstheme="minorHAnsi"/>
          <w:szCs w:val="20"/>
        </w:rPr>
      </w:pPr>
      <w:r>
        <w:rPr>
          <w:rFonts w:asciiTheme="minorHAnsi" w:hAnsiTheme="minorHAnsi" w:cstheme="minorHAnsi"/>
          <w:szCs w:val="20"/>
        </w:rPr>
        <w:t xml:space="preserve">bemalingskenmerken: gewenste verlaging tot </w:t>
      </w:r>
      <w:r w:rsidR="00244DA3">
        <w:rPr>
          <w:rFonts w:asciiTheme="minorHAnsi" w:hAnsiTheme="minorHAnsi" w:cstheme="minorHAnsi"/>
          <w:szCs w:val="20"/>
        </w:rPr>
        <w:t>1</w:t>
      </w:r>
      <w:r>
        <w:rPr>
          <w:rFonts w:asciiTheme="minorHAnsi" w:hAnsiTheme="minorHAnsi" w:cstheme="minorHAnsi"/>
          <w:szCs w:val="20"/>
        </w:rPr>
        <w:t xml:space="preserve">,5 m-mv, duur bemaling: </w:t>
      </w:r>
      <w:r w:rsidR="00244DA3">
        <w:rPr>
          <w:rFonts w:asciiTheme="minorHAnsi" w:hAnsiTheme="minorHAnsi" w:cstheme="minorHAnsi"/>
          <w:szCs w:val="20"/>
        </w:rPr>
        <w:t>14</w:t>
      </w:r>
      <w:r>
        <w:rPr>
          <w:rFonts w:asciiTheme="minorHAnsi" w:hAnsiTheme="minorHAnsi" w:cstheme="minorHAnsi"/>
          <w:szCs w:val="20"/>
        </w:rPr>
        <w:t xml:space="preserve"> dagen,</w:t>
      </w:r>
    </w:p>
    <w:p w14:paraId="77B0B60A" w14:textId="104270C4" w:rsidR="0047220E" w:rsidRDefault="0047220E" w:rsidP="0047220E">
      <w:pPr>
        <w:autoSpaceDE w:val="0"/>
        <w:autoSpaceDN w:val="0"/>
        <w:adjustRightInd w:val="0"/>
        <w:ind w:firstLine="708"/>
        <w:rPr>
          <w:rFonts w:asciiTheme="minorHAnsi" w:hAnsiTheme="minorHAnsi" w:cstheme="minorHAnsi"/>
          <w:szCs w:val="20"/>
        </w:rPr>
      </w:pPr>
      <w:r>
        <w:rPr>
          <w:rFonts w:asciiTheme="minorHAnsi" w:hAnsiTheme="minorHAnsi" w:cstheme="minorHAnsi"/>
          <w:szCs w:val="20"/>
        </w:rPr>
        <w:t xml:space="preserve">filterdiepte: </w:t>
      </w:r>
      <w:r w:rsidR="00AE6F26">
        <w:rPr>
          <w:rFonts w:asciiTheme="minorHAnsi" w:hAnsiTheme="minorHAnsi" w:cstheme="minorHAnsi"/>
          <w:szCs w:val="20"/>
        </w:rPr>
        <w:t>3.5</w:t>
      </w:r>
      <w:r>
        <w:rPr>
          <w:rFonts w:asciiTheme="minorHAnsi" w:hAnsiTheme="minorHAnsi" w:cstheme="minorHAnsi"/>
          <w:szCs w:val="20"/>
        </w:rPr>
        <w:t xml:space="preserve"> m-mv, zandige leem met peil van de </w:t>
      </w:r>
      <w:proofErr w:type="spellStart"/>
      <w:r>
        <w:rPr>
          <w:rFonts w:asciiTheme="minorHAnsi" w:hAnsiTheme="minorHAnsi" w:cstheme="minorHAnsi"/>
          <w:szCs w:val="20"/>
        </w:rPr>
        <w:t>ondoorlaatbare</w:t>
      </w:r>
      <w:proofErr w:type="spellEnd"/>
      <w:r>
        <w:rPr>
          <w:rFonts w:asciiTheme="minorHAnsi" w:hAnsiTheme="minorHAnsi" w:cstheme="minorHAnsi"/>
          <w:szCs w:val="20"/>
        </w:rPr>
        <w:t xml:space="preserve"> basis </w:t>
      </w:r>
      <w:r w:rsidR="00AE6F26">
        <w:rPr>
          <w:rFonts w:asciiTheme="minorHAnsi" w:hAnsiTheme="minorHAnsi" w:cstheme="minorHAnsi"/>
          <w:szCs w:val="20"/>
        </w:rPr>
        <w:t>10</w:t>
      </w:r>
      <w:r>
        <w:rPr>
          <w:rFonts w:asciiTheme="minorHAnsi" w:hAnsiTheme="minorHAnsi" w:cstheme="minorHAnsi"/>
          <w:szCs w:val="20"/>
        </w:rPr>
        <w:t xml:space="preserve"> m-mv</w:t>
      </w:r>
    </w:p>
    <w:p w14:paraId="2A7E9BA3" w14:textId="6E0C5D8C" w:rsidR="00C93385" w:rsidRPr="00C93385" w:rsidRDefault="00C93385" w:rsidP="00C93385">
      <w:pPr>
        <w:pStyle w:val="Lijstalinea"/>
        <w:numPr>
          <w:ilvl w:val="0"/>
          <w:numId w:val="8"/>
        </w:numPr>
        <w:autoSpaceDE w:val="0"/>
        <w:autoSpaceDN w:val="0"/>
        <w:adjustRightInd w:val="0"/>
        <w:rPr>
          <w:rFonts w:asciiTheme="minorHAnsi" w:hAnsiTheme="minorHAnsi" w:cstheme="minorHAnsi"/>
          <w:szCs w:val="20"/>
        </w:rPr>
      </w:pPr>
      <w:r w:rsidRPr="00C93385">
        <w:rPr>
          <w:rFonts w:asciiTheme="minorHAnsi" w:hAnsiTheme="minorHAnsi" w:cstheme="minorHAnsi"/>
          <w:szCs w:val="20"/>
        </w:rPr>
        <w:t>E</w:t>
      </w:r>
      <w:r w:rsidR="0047220E" w:rsidRPr="00C93385">
        <w:rPr>
          <w:rFonts w:asciiTheme="minorHAnsi" w:hAnsiTheme="minorHAnsi" w:cstheme="minorHAnsi"/>
          <w:szCs w:val="20"/>
        </w:rPr>
        <w:t xml:space="preserve">r is </w:t>
      </w:r>
      <w:r w:rsidRPr="00C93385">
        <w:rPr>
          <w:rFonts w:asciiTheme="minorHAnsi" w:hAnsiTheme="minorHAnsi" w:cstheme="minorHAnsi"/>
          <w:szCs w:val="20"/>
        </w:rPr>
        <w:t>g</w:t>
      </w:r>
      <w:r w:rsidR="0047220E" w:rsidRPr="00C93385">
        <w:rPr>
          <w:rFonts w:asciiTheme="minorHAnsi" w:hAnsiTheme="minorHAnsi" w:cstheme="minorHAnsi"/>
          <w:szCs w:val="20"/>
        </w:rPr>
        <w:t xml:space="preserve">een potentiële verontreiniging gekend waarop deze bemaling een invloed kan hebben. </w:t>
      </w:r>
    </w:p>
    <w:p w14:paraId="7B424585" w14:textId="77777777" w:rsidR="00C93385" w:rsidRPr="00C93385" w:rsidRDefault="00C93385" w:rsidP="00C93385">
      <w:pPr>
        <w:pStyle w:val="Lijstalinea"/>
        <w:autoSpaceDE w:val="0"/>
        <w:autoSpaceDN w:val="0"/>
        <w:adjustRightInd w:val="0"/>
        <w:rPr>
          <w:rFonts w:asciiTheme="minorHAnsi" w:hAnsiTheme="minorHAnsi" w:cstheme="minorHAnsi"/>
          <w:szCs w:val="20"/>
        </w:rPr>
      </w:pPr>
    </w:p>
    <w:p w14:paraId="42109759" w14:textId="562597ED" w:rsidR="0047220E" w:rsidRPr="00C93385" w:rsidRDefault="0047220E" w:rsidP="00C93385">
      <w:pPr>
        <w:autoSpaceDE w:val="0"/>
        <w:autoSpaceDN w:val="0"/>
        <w:adjustRightInd w:val="0"/>
        <w:rPr>
          <w:rFonts w:asciiTheme="minorHAnsi" w:hAnsiTheme="minorHAnsi" w:cstheme="minorHAnsi"/>
          <w:szCs w:val="20"/>
        </w:rPr>
      </w:pPr>
      <w:r w:rsidRPr="00C93385">
        <w:rPr>
          <w:rFonts w:asciiTheme="minorHAnsi" w:hAnsiTheme="minorHAnsi" w:cstheme="minorHAnsi"/>
          <w:szCs w:val="20"/>
        </w:rPr>
        <w:t>Op basis van deze parameters berekent het rekeninstrument van de VMM v1.0 volgende data</w:t>
      </w:r>
    </w:p>
    <w:p w14:paraId="118AF7D8" w14:textId="77777777" w:rsidR="0047220E" w:rsidRDefault="0047220E" w:rsidP="0047220E">
      <w:pPr>
        <w:autoSpaceDE w:val="0"/>
        <w:autoSpaceDN w:val="0"/>
        <w:adjustRightInd w:val="0"/>
        <w:rPr>
          <w:rFonts w:asciiTheme="minorHAnsi" w:hAnsiTheme="minorHAnsi" w:cstheme="minorHAnsi"/>
          <w:szCs w:val="20"/>
        </w:rPr>
      </w:pPr>
      <w:r>
        <w:rPr>
          <w:rFonts w:asciiTheme="minorHAnsi" w:hAnsiTheme="minorHAnsi" w:cstheme="minorHAnsi"/>
          <w:szCs w:val="20"/>
        </w:rPr>
        <w:t>volgens de methode van  Edelman:</w:t>
      </w:r>
    </w:p>
    <w:p w14:paraId="1B52CA06" w14:textId="5E3E0E41" w:rsidR="0047220E" w:rsidRDefault="0047220E" w:rsidP="0047220E">
      <w:pPr>
        <w:pStyle w:val="Lijstalinea"/>
        <w:numPr>
          <w:ilvl w:val="0"/>
          <w:numId w:val="8"/>
        </w:numPr>
        <w:autoSpaceDE w:val="0"/>
        <w:autoSpaceDN w:val="0"/>
        <w:adjustRightInd w:val="0"/>
        <w:rPr>
          <w:rFonts w:asciiTheme="minorHAnsi" w:hAnsiTheme="minorHAnsi" w:cstheme="minorHAnsi"/>
          <w:szCs w:val="20"/>
        </w:rPr>
      </w:pPr>
      <w:r>
        <w:rPr>
          <w:rFonts w:asciiTheme="minorHAnsi" w:hAnsiTheme="minorHAnsi" w:cstheme="minorHAnsi"/>
          <w:szCs w:val="20"/>
        </w:rPr>
        <w:t xml:space="preserve">de eerste vijf dagen van de bemaling: </w:t>
      </w:r>
      <w:r w:rsidR="00963FD0">
        <w:rPr>
          <w:rFonts w:asciiTheme="minorHAnsi" w:hAnsiTheme="minorHAnsi" w:cstheme="minorHAnsi"/>
          <w:szCs w:val="20"/>
        </w:rPr>
        <w:t>4.148</w:t>
      </w:r>
      <w:r>
        <w:rPr>
          <w:rFonts w:asciiTheme="minorHAnsi" w:hAnsiTheme="minorHAnsi" w:cstheme="minorHAnsi"/>
          <w:szCs w:val="20"/>
        </w:rPr>
        <w:t xml:space="preserve"> m³ en een invloedstraal vanaf de rand van het</w:t>
      </w:r>
    </w:p>
    <w:p w14:paraId="521D16A1" w14:textId="741D7354" w:rsidR="0047220E" w:rsidRDefault="0047220E" w:rsidP="0047220E">
      <w:pPr>
        <w:autoSpaceDE w:val="0"/>
        <w:autoSpaceDN w:val="0"/>
        <w:adjustRightInd w:val="0"/>
        <w:rPr>
          <w:rFonts w:asciiTheme="minorHAnsi" w:hAnsiTheme="minorHAnsi" w:cstheme="minorHAnsi"/>
          <w:szCs w:val="20"/>
        </w:rPr>
      </w:pPr>
      <w:r>
        <w:rPr>
          <w:rFonts w:asciiTheme="minorHAnsi" w:hAnsiTheme="minorHAnsi" w:cstheme="minorHAnsi"/>
          <w:szCs w:val="20"/>
        </w:rPr>
        <w:t>bemalingskader dat gelijk is aan 2</w:t>
      </w:r>
      <w:r w:rsidR="00963FD0">
        <w:rPr>
          <w:rFonts w:asciiTheme="minorHAnsi" w:hAnsiTheme="minorHAnsi" w:cstheme="minorHAnsi"/>
          <w:szCs w:val="20"/>
        </w:rPr>
        <w:t>3,2</w:t>
      </w:r>
      <w:r>
        <w:rPr>
          <w:rFonts w:asciiTheme="minorHAnsi" w:hAnsiTheme="minorHAnsi" w:cstheme="minorHAnsi"/>
          <w:szCs w:val="20"/>
        </w:rPr>
        <w:t xml:space="preserve"> m</w:t>
      </w:r>
    </w:p>
    <w:p w14:paraId="40F9FF25" w14:textId="225C8FF4" w:rsidR="0047220E" w:rsidRDefault="0047220E" w:rsidP="0047220E">
      <w:pPr>
        <w:pStyle w:val="Lijstalinea"/>
        <w:numPr>
          <w:ilvl w:val="0"/>
          <w:numId w:val="8"/>
        </w:numPr>
        <w:autoSpaceDE w:val="0"/>
        <w:autoSpaceDN w:val="0"/>
        <w:adjustRightInd w:val="0"/>
        <w:rPr>
          <w:rFonts w:asciiTheme="minorHAnsi" w:hAnsiTheme="minorHAnsi" w:cstheme="minorHAnsi"/>
          <w:szCs w:val="20"/>
        </w:rPr>
      </w:pPr>
      <w:r>
        <w:rPr>
          <w:rFonts w:asciiTheme="minorHAnsi" w:hAnsiTheme="minorHAnsi" w:cstheme="minorHAnsi"/>
          <w:szCs w:val="20"/>
        </w:rPr>
        <w:t xml:space="preserve">de resterende periode van de bemaling: </w:t>
      </w:r>
      <w:r w:rsidR="00963FD0">
        <w:rPr>
          <w:rFonts w:asciiTheme="minorHAnsi" w:hAnsiTheme="minorHAnsi" w:cstheme="minorHAnsi"/>
          <w:szCs w:val="20"/>
        </w:rPr>
        <w:t>4.944</w:t>
      </w:r>
      <w:r>
        <w:rPr>
          <w:rFonts w:asciiTheme="minorHAnsi" w:hAnsiTheme="minorHAnsi" w:cstheme="minorHAnsi"/>
          <w:szCs w:val="20"/>
        </w:rPr>
        <w:t xml:space="preserve"> m³ en een invloedstraal vanaf de rand van het bemalingskader dat gelijk is </w:t>
      </w:r>
      <w:r w:rsidR="00963FD0">
        <w:rPr>
          <w:rFonts w:asciiTheme="minorHAnsi" w:hAnsiTheme="minorHAnsi" w:cstheme="minorHAnsi"/>
          <w:szCs w:val="20"/>
        </w:rPr>
        <w:t>148,6</w:t>
      </w:r>
      <w:r>
        <w:rPr>
          <w:rFonts w:asciiTheme="minorHAnsi" w:hAnsiTheme="minorHAnsi" w:cstheme="minorHAnsi"/>
          <w:szCs w:val="20"/>
        </w:rPr>
        <w:t xml:space="preserve"> m</w:t>
      </w:r>
    </w:p>
    <w:p w14:paraId="05F3DF44" w14:textId="50C65863" w:rsidR="0047220E" w:rsidRDefault="0047220E" w:rsidP="009331A6">
      <w:pPr>
        <w:autoSpaceDE w:val="0"/>
        <w:autoSpaceDN w:val="0"/>
        <w:adjustRightInd w:val="0"/>
        <w:rPr>
          <w:rFonts w:asciiTheme="minorHAnsi" w:hAnsiTheme="minorHAnsi" w:cstheme="minorHAnsi"/>
          <w:szCs w:val="20"/>
        </w:rPr>
      </w:pPr>
      <w:r>
        <w:rPr>
          <w:rFonts w:asciiTheme="minorHAnsi" w:hAnsiTheme="minorHAnsi" w:cstheme="minorHAnsi"/>
          <w:szCs w:val="20"/>
        </w:rPr>
        <w:t xml:space="preserve">Het maximale </w:t>
      </w:r>
      <w:proofErr w:type="spellStart"/>
      <w:r>
        <w:rPr>
          <w:rFonts w:asciiTheme="minorHAnsi" w:hAnsiTheme="minorHAnsi" w:cstheme="minorHAnsi"/>
          <w:szCs w:val="20"/>
        </w:rPr>
        <w:t>dagdebiet</w:t>
      </w:r>
      <w:proofErr w:type="spellEnd"/>
      <w:r>
        <w:rPr>
          <w:rFonts w:asciiTheme="minorHAnsi" w:hAnsiTheme="minorHAnsi" w:cstheme="minorHAnsi"/>
          <w:szCs w:val="20"/>
        </w:rPr>
        <w:t xml:space="preserve"> bedraagt </w:t>
      </w:r>
      <w:r w:rsidR="00DA32AA">
        <w:rPr>
          <w:rFonts w:asciiTheme="minorHAnsi" w:hAnsiTheme="minorHAnsi" w:cstheme="minorHAnsi"/>
          <w:szCs w:val="20"/>
        </w:rPr>
        <w:t>830</w:t>
      </w:r>
      <w:r>
        <w:rPr>
          <w:rFonts w:asciiTheme="minorHAnsi" w:hAnsiTheme="minorHAnsi" w:cstheme="minorHAnsi"/>
          <w:szCs w:val="20"/>
        </w:rPr>
        <w:t xml:space="preserve"> m³ per dag en</w:t>
      </w:r>
      <w:r w:rsidR="00DA32AA">
        <w:rPr>
          <w:rFonts w:asciiTheme="minorHAnsi" w:hAnsiTheme="minorHAnsi" w:cstheme="minorHAnsi"/>
          <w:szCs w:val="20"/>
        </w:rPr>
        <w:t xml:space="preserve"> 9.092</w:t>
      </w:r>
      <w:r>
        <w:rPr>
          <w:rFonts w:asciiTheme="minorHAnsi" w:hAnsiTheme="minorHAnsi" w:cstheme="minorHAnsi"/>
          <w:szCs w:val="20"/>
        </w:rPr>
        <w:t xml:space="preserve"> m³ gedurende </w:t>
      </w:r>
      <w:r w:rsidR="00090690">
        <w:rPr>
          <w:rFonts w:asciiTheme="minorHAnsi" w:hAnsiTheme="minorHAnsi" w:cstheme="minorHAnsi"/>
          <w:szCs w:val="20"/>
        </w:rPr>
        <w:t>14</w:t>
      </w:r>
      <w:r>
        <w:rPr>
          <w:rFonts w:asciiTheme="minorHAnsi" w:hAnsiTheme="minorHAnsi" w:cstheme="minorHAnsi"/>
          <w:szCs w:val="20"/>
        </w:rPr>
        <w:t xml:space="preserve"> dagen met rubriek 53.2.</w:t>
      </w:r>
      <w:r w:rsidR="00090690">
        <w:rPr>
          <w:rFonts w:asciiTheme="minorHAnsi" w:hAnsiTheme="minorHAnsi" w:cstheme="minorHAnsi"/>
          <w:szCs w:val="20"/>
        </w:rPr>
        <w:t>1</w:t>
      </w:r>
      <w:r>
        <w:rPr>
          <w:rFonts w:asciiTheme="minorHAnsi" w:hAnsiTheme="minorHAnsi" w:cstheme="minorHAnsi"/>
          <w:szCs w:val="20"/>
        </w:rPr>
        <w:t>° (klasse 3)</w:t>
      </w:r>
      <w:r w:rsidR="009C3FBF">
        <w:rPr>
          <w:rFonts w:asciiTheme="minorHAnsi" w:hAnsiTheme="minorHAnsi" w:cstheme="minorHAnsi"/>
          <w:szCs w:val="20"/>
        </w:rPr>
        <w:t xml:space="preserve"> per streng van 150m. </w:t>
      </w:r>
    </w:p>
    <w:p w14:paraId="4D8F688C" w14:textId="1E52511D" w:rsidR="009C3FBF" w:rsidRPr="009331A6" w:rsidRDefault="009C3FBF" w:rsidP="009331A6">
      <w:pPr>
        <w:autoSpaceDE w:val="0"/>
        <w:autoSpaceDN w:val="0"/>
        <w:adjustRightInd w:val="0"/>
        <w:rPr>
          <w:rFonts w:asciiTheme="minorHAnsi" w:hAnsiTheme="minorHAnsi" w:cstheme="minorHAnsi"/>
          <w:szCs w:val="20"/>
        </w:rPr>
      </w:pPr>
      <w:r>
        <w:rPr>
          <w:rFonts w:asciiTheme="minorHAnsi" w:hAnsiTheme="minorHAnsi" w:cstheme="minorHAnsi"/>
          <w:szCs w:val="20"/>
        </w:rPr>
        <w:t xml:space="preserve">Totaal 300 m </w:t>
      </w:r>
      <w:proofErr w:type="spellStart"/>
      <w:r>
        <w:rPr>
          <w:rFonts w:asciiTheme="minorHAnsi" w:hAnsiTheme="minorHAnsi" w:cstheme="minorHAnsi"/>
          <w:szCs w:val="20"/>
        </w:rPr>
        <w:t>trace</w:t>
      </w:r>
      <w:proofErr w:type="spellEnd"/>
      <w:r>
        <w:rPr>
          <w:rFonts w:asciiTheme="minorHAnsi" w:hAnsiTheme="minorHAnsi" w:cstheme="minorHAnsi"/>
          <w:szCs w:val="20"/>
        </w:rPr>
        <w:t>, twee strengen, minder dan 18.200 m3 gedurende maximum 28 dagen.</w:t>
      </w:r>
    </w:p>
    <w:p w14:paraId="66879CD0" w14:textId="77777777" w:rsidR="00172B10" w:rsidRDefault="00172B10" w:rsidP="005F4AA2">
      <w:pPr>
        <w:widowControl w:val="0"/>
      </w:pPr>
    </w:p>
    <w:p w14:paraId="09976EC4" w14:textId="77777777" w:rsidR="003458A0" w:rsidRPr="002E722C" w:rsidRDefault="003458A0" w:rsidP="003458A0">
      <w:pPr>
        <w:widowControl w:val="0"/>
      </w:pPr>
      <w:r w:rsidRPr="002E722C">
        <w:t>Alle voorschriften van VLAREM en de toepasselijke codes van goede praktijk, rekening houdende met</w:t>
      </w:r>
      <w:r w:rsidRPr="002E722C">
        <w:br/>
        <w:t>de beste beschikbare technieken, worden strikt nageleefd. Hiertoe worden geen negatieve</w:t>
      </w:r>
    </w:p>
    <w:p w14:paraId="11810922" w14:textId="77777777" w:rsidR="003458A0" w:rsidRPr="002E722C" w:rsidRDefault="003458A0" w:rsidP="003458A0">
      <w:pPr>
        <w:widowControl w:val="0"/>
      </w:pPr>
      <w:r w:rsidRPr="002E722C">
        <w:t>milieueffecten op de bodem en het grondwater verwacht.</w:t>
      </w:r>
    </w:p>
    <w:p w14:paraId="2DC5F400" w14:textId="77777777" w:rsidR="00172B10" w:rsidRDefault="00172B10" w:rsidP="005F4AA2">
      <w:pPr>
        <w:widowControl w:val="0"/>
      </w:pPr>
    </w:p>
    <w:p w14:paraId="40F562F7" w14:textId="77777777" w:rsidR="00B264C2" w:rsidRDefault="00000000" w:rsidP="005F4AA2">
      <w:pPr>
        <w:widowControl w:val="0"/>
      </w:pPr>
      <w:r>
        <w:t xml:space="preserve">De  </w:t>
      </w:r>
      <w:proofErr w:type="spellStart"/>
      <w:r>
        <w:t>iioa</w:t>
      </w:r>
      <w:proofErr w:type="spellEnd"/>
      <w:r>
        <w:t xml:space="preserve"> is louter en alleen in de derde klasse ingedeeld, de exploitatie ervan is dus </w:t>
      </w:r>
      <w:proofErr w:type="spellStart"/>
      <w:r>
        <w:t>meldingsplichtig</w:t>
      </w:r>
      <w:proofErr w:type="spellEnd"/>
      <w:r>
        <w:t>.</w:t>
      </w:r>
    </w:p>
    <w:p w14:paraId="20E280A4" w14:textId="77777777" w:rsidR="00B264C2" w:rsidRDefault="00000000" w:rsidP="005F4AA2">
      <w:pPr>
        <w:widowControl w:val="0"/>
      </w:pPr>
      <w:r>
        <w:t xml:space="preserve">Er wordt voldaan aan artikel 5.4.3, §3 van het decreet van 5 april 1995 houdende algemene bepalingen inzake milieubeleid betreffende verbods- en </w:t>
      </w:r>
      <w:proofErr w:type="spellStart"/>
      <w:r>
        <w:t>afstandregels</w:t>
      </w:r>
      <w:proofErr w:type="spellEnd"/>
      <w:r>
        <w:t xml:space="preserve">. </w:t>
      </w:r>
    </w:p>
    <w:p w14:paraId="2C6DD511" w14:textId="77777777" w:rsidR="00B264C2" w:rsidRPr="002D45C4" w:rsidRDefault="00000000" w:rsidP="005F4AA2">
      <w:pPr>
        <w:widowControl w:val="0"/>
      </w:pPr>
      <w:r>
        <w:t xml:space="preserve">De gemelde exploitatie is </w:t>
      </w:r>
      <w:proofErr w:type="spellStart"/>
      <w:r>
        <w:t>meldingsplichtig</w:t>
      </w:r>
      <w:proofErr w:type="spellEnd"/>
      <w:r>
        <w:t xml:space="preserve"> en niet verboden.</w:t>
      </w:r>
    </w:p>
    <w:p w14:paraId="0C93BD94" w14:textId="77777777" w:rsidR="00062A61" w:rsidRPr="002D45C4" w:rsidRDefault="00062A61" w:rsidP="005F4AA2">
      <w:pPr>
        <w:widowControl w:val="0"/>
      </w:pPr>
    </w:p>
    <w:p w14:paraId="1ADC866C" w14:textId="77777777" w:rsidR="00062A61" w:rsidRDefault="00000000" w:rsidP="005F4AA2">
      <w:pPr>
        <w:widowControl w:val="0"/>
        <w:rPr>
          <w:rStyle w:val="Zwaar"/>
        </w:rPr>
      </w:pPr>
      <w:r w:rsidRPr="002E0F02">
        <w:rPr>
          <w:rStyle w:val="Zwaar"/>
          <w:noProof/>
          <w:lang w:eastAsia="nl-BE"/>
        </w:rPr>
        <mc:AlternateContent>
          <mc:Choice Requires="wps">
            <w:drawing>
              <wp:anchor distT="0" distB="0" distL="114300" distR="114300" simplePos="0" relativeHeight="251660288" behindDoc="0" locked="0" layoutInCell="1" allowOverlap="1" wp14:anchorId="07E7C258" wp14:editId="61175E58">
                <wp:simplePos x="0" y="0"/>
                <wp:positionH relativeFrom="column">
                  <wp:posOffset>-5080</wp:posOffset>
                </wp:positionH>
                <wp:positionV relativeFrom="paragraph">
                  <wp:posOffset>181610</wp:posOffset>
                </wp:positionV>
                <wp:extent cx="5534025" cy="0"/>
                <wp:effectExtent l="0" t="0" r="9525" b="19050"/>
                <wp:wrapNone/>
                <wp:docPr id="3" name="Rechte verbindingslijn 3"/>
                <wp:cNvGraphicFramePr/>
                <a:graphic xmlns:a="http://schemas.openxmlformats.org/drawingml/2006/main">
                  <a:graphicData uri="http://schemas.microsoft.com/office/word/2010/wordprocessingShape">
                    <wps:wsp>
                      <wps:cNvCnPr/>
                      <wps:spPr>
                        <a:xfrm>
                          <a:off x="0" y="0"/>
                          <a:ext cx="5534025" cy="0"/>
                        </a:xfrm>
                        <a:prstGeom prst="line">
                          <a:avLst/>
                        </a:prstGeom>
                        <a:noFill/>
                        <a:ln w="3175">
                          <a:solidFill>
                            <a:sysClr val="windowText" lastClr="000000"/>
                          </a:solidFill>
                        </a:ln>
                      </wps:spPr>
                      <wps:bodyPr/>
                    </wps:wsp>
                  </a:graphicData>
                </a:graphic>
              </wp:anchor>
            </w:drawing>
          </mc:Choice>
          <mc:Fallback>
            <w:pict>
              <v:line id="Rechte verbindingslijn 3" o:spid="_x0000_s1026" style="mso-height-percent:0;mso-height-relative:margin;mso-width-percent:0;mso-width-relative:margin;mso-wrap-distance-bottom:0;mso-wrap-distance-left:9pt;mso-wrap-distance-right:9pt;mso-wrap-distance-top:0;mso-wrap-style:square;position:absolute;visibility:visible;z-index:251661312" from="-0.4pt,14.3pt" to="435.35pt,14.3pt" strokecolor="black" strokeweight="0.25pt"/>
            </w:pict>
          </mc:Fallback>
        </mc:AlternateContent>
      </w:r>
      <w:r w:rsidRPr="002E0F02">
        <w:rPr>
          <w:rStyle w:val="Zwaar"/>
        </w:rPr>
        <w:t>Besluit</w:t>
      </w:r>
    </w:p>
    <w:p w14:paraId="191DA4CB" w14:textId="77777777" w:rsidR="00062A61" w:rsidRDefault="00062A61" w:rsidP="005F4AA2">
      <w:pPr>
        <w:widowControl w:val="0"/>
        <w:rPr>
          <w:rStyle w:val="Zwaar"/>
        </w:rPr>
      </w:pPr>
    </w:p>
    <w:p w14:paraId="2147C522" w14:textId="5B1313C4" w:rsidR="00062A61" w:rsidRDefault="00C767A3" w:rsidP="005F4AA2">
      <w:r>
        <w:lastRenderedPageBreak/>
        <w:t>Het College van burgemeester en schepenen</w:t>
      </w:r>
      <w:r w:rsidR="00B75D12" w:rsidRPr="002D45C4">
        <w:t xml:space="preserve"> neemt akte van de melding ingediend door </w:t>
      </w:r>
      <w:r w:rsidRPr="00AE1BB0">
        <w:t xml:space="preserve">Nico </w:t>
      </w:r>
      <w:proofErr w:type="spellStart"/>
      <w:r w:rsidRPr="00AE1BB0">
        <w:t>Terryn</w:t>
      </w:r>
      <w:proofErr w:type="spellEnd"/>
      <w:r w:rsidRPr="00AE1BB0">
        <w:t xml:space="preserve"> namens Ondernemingen Swennen NV gevestigd te Kiewitstraat 182A te 3500 Hasselt</w:t>
      </w:r>
      <w:r>
        <w:t xml:space="preserve"> </w:t>
      </w:r>
      <w:r w:rsidR="00B75D12">
        <w:t xml:space="preserve"> voor Tijdelijke bemaling voor plaatsing leidingen </w:t>
      </w:r>
      <w:r w:rsidR="003458A0">
        <w:t>tijdens weg</w:t>
      </w:r>
      <w:r w:rsidR="002376CC">
        <w:t>en</w:t>
      </w:r>
      <w:r w:rsidR="003458A0">
        <w:t xml:space="preserve">werken gelegen te </w:t>
      </w:r>
      <w:proofErr w:type="spellStart"/>
      <w:r w:rsidR="00B75D12">
        <w:t>Opheersstraat</w:t>
      </w:r>
      <w:proofErr w:type="spellEnd"/>
      <w:r w:rsidR="00B75D12">
        <w:t xml:space="preserve"> 1-27 Heers</w:t>
      </w:r>
      <w:r w:rsidR="003458A0">
        <w:t>.</w:t>
      </w:r>
    </w:p>
    <w:p w14:paraId="59626478" w14:textId="77777777" w:rsidR="00BD3CB3" w:rsidRDefault="00BD3CB3" w:rsidP="005F4AA2">
      <w:pPr>
        <w:widowControl w:val="0"/>
      </w:pPr>
    </w:p>
    <w:p w14:paraId="59C284C0" w14:textId="77777777" w:rsidR="003458A0" w:rsidRPr="007D1B40" w:rsidRDefault="00000000" w:rsidP="003458A0">
      <w:pPr>
        <w:widowControl w:val="0"/>
      </w:pPr>
      <w:r w:rsidRPr="00BD3CB3">
        <w:rPr>
          <w:rStyle w:val="Zwaar"/>
        </w:rPr>
        <w:t>Artikel 1.</w:t>
      </w:r>
      <w:r>
        <w:t xml:space="preserve"> </w:t>
      </w:r>
      <w:r w:rsidR="003458A0" w:rsidRPr="007D1B40">
        <w:t>Er wordt akte genomen van de melding onder de volgende voorwaarden:</w:t>
      </w:r>
    </w:p>
    <w:p w14:paraId="7BCF481E" w14:textId="7EE34ED6" w:rsidR="0096648D" w:rsidRPr="002F3830" w:rsidRDefault="0096648D" w:rsidP="0096648D">
      <w:pPr>
        <w:widowControl w:val="0"/>
        <w:rPr>
          <w:rFonts w:asciiTheme="minorHAnsi" w:hAnsiTheme="minorHAnsi" w:cstheme="minorHAnsi"/>
          <w:szCs w:val="20"/>
        </w:rPr>
      </w:pPr>
      <w:r w:rsidRPr="002F3830">
        <w:rPr>
          <w:rFonts w:asciiTheme="minorHAnsi" w:hAnsiTheme="minorHAnsi" w:cstheme="minorHAnsi"/>
          <w:color w:val="1A1A1A"/>
          <w:szCs w:val="20"/>
          <w:shd w:val="clear" w:color="auto" w:fill="FFFFFF"/>
        </w:rPr>
        <w:t>Het netto onttrokken volume bemalingswater moet maximaa</w:t>
      </w:r>
      <w:r>
        <w:rPr>
          <w:rFonts w:asciiTheme="minorHAnsi" w:hAnsiTheme="minorHAnsi" w:cstheme="minorHAnsi"/>
          <w:color w:val="1A1A1A"/>
          <w:szCs w:val="20"/>
          <w:shd w:val="clear" w:color="auto" w:fill="FFFFFF"/>
        </w:rPr>
        <w:t>l</w:t>
      </w:r>
      <w:r w:rsidRPr="002F3830">
        <w:rPr>
          <w:rFonts w:asciiTheme="minorHAnsi" w:hAnsiTheme="minorHAnsi" w:cstheme="minorHAnsi"/>
          <w:color w:val="1A1A1A"/>
          <w:szCs w:val="20"/>
          <w:shd w:val="clear" w:color="auto" w:fill="FFFFFF"/>
        </w:rPr>
        <w:t xml:space="preserve"> weer in de ondergrond gebracht, telkens door gebruik te maken van de beste beschikbare technieken. Het bemalingswater weer in de ondergrond brengen is mogelijk door te retourneren via retourputten in de watervoerende laag waaruit het is onttrokken, of door het bemalingswater te infiltreren via een infiltratievoorziening zoals een infiltratieput, een infiltratiebekken of een infiltratiegracht. </w:t>
      </w:r>
      <w:r>
        <w:rPr>
          <w:rFonts w:asciiTheme="minorHAnsi" w:hAnsiTheme="minorHAnsi" w:cstheme="minorHAnsi"/>
          <w:color w:val="1A1A1A"/>
          <w:szCs w:val="20"/>
          <w:shd w:val="clear" w:color="auto" w:fill="FFFFFF"/>
        </w:rPr>
        <w:t xml:space="preserve">Het overige bemalingswater </w:t>
      </w:r>
      <w:r w:rsidR="002376CC">
        <w:rPr>
          <w:rFonts w:asciiTheme="minorHAnsi" w:hAnsiTheme="minorHAnsi" w:cstheme="minorHAnsi"/>
          <w:color w:val="1A1A1A"/>
          <w:szCs w:val="20"/>
          <w:shd w:val="clear" w:color="auto" w:fill="FFFFFF"/>
        </w:rPr>
        <w:t xml:space="preserve">dient te worden </w:t>
      </w:r>
      <w:r>
        <w:rPr>
          <w:rFonts w:asciiTheme="minorHAnsi" w:hAnsiTheme="minorHAnsi" w:cstheme="minorHAnsi"/>
          <w:color w:val="1A1A1A"/>
          <w:szCs w:val="20"/>
          <w:shd w:val="clear" w:color="auto" w:fill="FFFFFF"/>
        </w:rPr>
        <w:t xml:space="preserve">geloosd in de </w:t>
      </w:r>
      <w:proofErr w:type="spellStart"/>
      <w:r>
        <w:rPr>
          <w:rFonts w:asciiTheme="minorHAnsi" w:hAnsiTheme="minorHAnsi" w:cstheme="minorHAnsi"/>
          <w:color w:val="1A1A1A"/>
          <w:szCs w:val="20"/>
          <w:shd w:val="clear" w:color="auto" w:fill="FFFFFF"/>
        </w:rPr>
        <w:t>ingekokerde</w:t>
      </w:r>
      <w:proofErr w:type="spellEnd"/>
      <w:r>
        <w:rPr>
          <w:rFonts w:asciiTheme="minorHAnsi" w:hAnsiTheme="minorHAnsi" w:cstheme="minorHAnsi"/>
          <w:color w:val="1A1A1A"/>
          <w:szCs w:val="20"/>
          <w:shd w:val="clear" w:color="auto" w:fill="FFFFFF"/>
        </w:rPr>
        <w:t xml:space="preserve"> beek. </w:t>
      </w:r>
    </w:p>
    <w:p w14:paraId="646FA27A" w14:textId="77777777" w:rsidR="007D1B40" w:rsidRDefault="007D1B40" w:rsidP="005F4AA2">
      <w:pPr>
        <w:widowControl w:val="0"/>
      </w:pPr>
    </w:p>
    <w:p w14:paraId="30C2A06D" w14:textId="77777777" w:rsidR="00BD3CB3" w:rsidRDefault="00000000" w:rsidP="005F4AA2">
      <w:pPr>
        <w:widowControl w:val="0"/>
      </w:pPr>
      <w:r w:rsidRPr="00BD3CB3">
        <w:rPr>
          <w:rStyle w:val="Zwaar"/>
        </w:rPr>
        <w:t>Artikel 2.</w:t>
      </w:r>
      <w:r>
        <w:t xml:space="preserve"> De plannen en het meldingsdossier waarop deze akte gebaseerd is, maken integraal deel uit van de meldingsakte.</w:t>
      </w:r>
    </w:p>
    <w:p w14:paraId="35913390" w14:textId="77777777" w:rsidR="00BD3CB3" w:rsidRDefault="00BD3CB3" w:rsidP="005F4AA2">
      <w:pPr>
        <w:widowControl w:val="0"/>
      </w:pPr>
    </w:p>
    <w:p w14:paraId="62CFBC7C" w14:textId="2D378D13" w:rsidR="002C7D47" w:rsidRDefault="00000000" w:rsidP="005F4AA2">
      <w:pPr>
        <w:widowControl w:val="0"/>
      </w:pPr>
      <w:r>
        <w:t xml:space="preserve"> </w:t>
      </w:r>
    </w:p>
    <w:p w14:paraId="567EBD5C" w14:textId="77777777" w:rsidR="00173452" w:rsidRDefault="00000000" w:rsidP="005F4AA2">
      <w:pPr>
        <w:widowControl w:val="0"/>
      </w:pPr>
      <w:r>
        <w:t>De algemene en sectorale milieuvoorwaarden van titel II van het VLAREM zijn van toepassing.</w:t>
      </w:r>
    </w:p>
    <w:p w14:paraId="573343DE" w14:textId="77777777" w:rsidR="00173452" w:rsidRDefault="00000000" w:rsidP="005F4AA2">
      <w:pPr>
        <w:widowControl w:val="0"/>
      </w:pPr>
      <w:r>
        <w:t>De algemene en sectorale milieuvoorwaarden staan in titel II van het VLAREM. Bij wijziging van VLAREM wordt de exploitant geacht de meest actuele versie van de van toepassing zijnde bepalingen na te leven. De integrale en geconsolideerde tekst van titel II van het VLAREM is raadpleegbaar op de Milieunavigator, via de link:  https://navigator.emis.vito.be/</w:t>
      </w:r>
    </w:p>
    <w:p w14:paraId="64BF867F" w14:textId="77777777" w:rsidR="00BD3CB3" w:rsidRDefault="00BD3CB3" w:rsidP="005F4AA2">
      <w:pPr>
        <w:widowControl w:val="0"/>
      </w:pPr>
    </w:p>
    <w:p w14:paraId="229790BA" w14:textId="77777777" w:rsidR="00BD3CB3" w:rsidRDefault="00BD3CB3" w:rsidP="005F4AA2">
      <w:pPr>
        <w:widowControl w:val="0"/>
      </w:pPr>
    </w:p>
    <w:p w14:paraId="2B97FA33" w14:textId="77777777" w:rsidR="00BD3CB3" w:rsidRPr="00BD3CB3" w:rsidRDefault="00000000" w:rsidP="005F4AA2">
      <w:pPr>
        <w:widowControl w:val="0"/>
        <w:rPr>
          <w:rStyle w:val="Zwaar"/>
        </w:rPr>
      </w:pPr>
      <w:r w:rsidRPr="00BD3CB3">
        <w:rPr>
          <w:rStyle w:val="Zwaar"/>
        </w:rPr>
        <w:t>Uitvoerbaarheid</w:t>
      </w:r>
    </w:p>
    <w:p w14:paraId="00664D13" w14:textId="77777777" w:rsidR="00BD3CB3" w:rsidRDefault="00000000" w:rsidP="005F4AA2">
      <w:pPr>
        <w:widowControl w:val="0"/>
      </w:pPr>
      <w:r>
        <w:t>U mag het project uitvoeren of exploiteren de dag na de datum van de betekening van de meldingsakte.</w:t>
      </w:r>
    </w:p>
    <w:p w14:paraId="6FA77D82" w14:textId="77777777" w:rsidR="00BD3CB3" w:rsidRDefault="00BD3CB3" w:rsidP="005F4AA2">
      <w:pPr>
        <w:widowControl w:val="0"/>
      </w:pPr>
    </w:p>
    <w:p w14:paraId="0786D97F" w14:textId="77777777" w:rsidR="00BD3CB3" w:rsidRPr="00BD3CB3" w:rsidRDefault="00000000" w:rsidP="005F4AA2">
      <w:pPr>
        <w:widowControl w:val="0"/>
        <w:rPr>
          <w:rStyle w:val="Zwaar"/>
        </w:rPr>
      </w:pPr>
      <w:r w:rsidRPr="00BD3CB3">
        <w:rPr>
          <w:rStyle w:val="Zwaar"/>
        </w:rPr>
        <w:t>Aanplakking</w:t>
      </w:r>
    </w:p>
    <w:p w14:paraId="5B5282F9" w14:textId="77777777" w:rsidR="00BD3CB3" w:rsidRDefault="00000000" w:rsidP="005F4AA2">
      <w:pPr>
        <w:widowControl w:val="0"/>
      </w:pPr>
      <w:r>
        <w:t>U moet de meldingsakte bekend maken door de aanplakking van een affiche op de plaats waar het voorwerp van de melding uitgevoerd zal worden conform artikel 139 BVR OVG.</w:t>
      </w:r>
    </w:p>
    <w:p w14:paraId="07778040" w14:textId="77777777" w:rsidR="00BD3CB3" w:rsidRDefault="00BD3CB3" w:rsidP="005F4AA2">
      <w:pPr>
        <w:widowControl w:val="0"/>
      </w:pPr>
    </w:p>
    <w:p w14:paraId="0E7FB90C" w14:textId="77777777" w:rsidR="00BD3CB3" w:rsidRDefault="00000000" w:rsidP="005F4AA2">
      <w:pPr>
        <w:widowControl w:val="0"/>
      </w:pPr>
      <w:r>
        <w:t>De aanplakking gebeurt conform artikel 59 BVR OVG waarbij de vergunningsaanvrager gelezen moet worden als de persoon die de melding verricht. Het opschrift van de aan te plakken affiche luidt : "BEKENDMAKING MELDINGSAKTE".</w:t>
      </w:r>
    </w:p>
    <w:p w14:paraId="54EAB1C3" w14:textId="77777777" w:rsidR="00BD3CB3" w:rsidRDefault="00BD3CB3" w:rsidP="005F4AA2">
      <w:pPr>
        <w:widowControl w:val="0"/>
      </w:pPr>
    </w:p>
    <w:p w14:paraId="4AB26CB7" w14:textId="77777777" w:rsidR="00BD3CB3" w:rsidRPr="00BD3CB3" w:rsidRDefault="00000000" w:rsidP="005F4AA2">
      <w:pPr>
        <w:widowControl w:val="0"/>
        <w:rPr>
          <w:rStyle w:val="Zwaar"/>
        </w:rPr>
      </w:pPr>
      <w:r w:rsidRPr="00BD3CB3">
        <w:rPr>
          <w:rStyle w:val="Zwaar"/>
        </w:rPr>
        <w:t>Verval</w:t>
      </w:r>
    </w:p>
    <w:p w14:paraId="3A019161" w14:textId="77777777" w:rsidR="00BD3CB3" w:rsidRDefault="00000000" w:rsidP="005F4AA2">
      <w:pPr>
        <w:widowControl w:val="0"/>
      </w:pPr>
      <w:r>
        <w:t>De meldingsakte vervalt van rechtswege in elk van de volgende gevallen:</w:t>
      </w:r>
    </w:p>
    <w:p w14:paraId="69331B77" w14:textId="77777777" w:rsidR="00BD3CB3" w:rsidRDefault="00000000" w:rsidP="005F4AA2">
      <w:pPr>
        <w:widowControl w:val="0"/>
      </w:pPr>
      <w:r>
        <w:t>1° als de verwezenlijking van de gemelde stedenbouwkundige handelingen niet wordt gestart binnen de twee jaar na het verlenen van de meldingsakte;</w:t>
      </w:r>
    </w:p>
    <w:p w14:paraId="68B18D47" w14:textId="77777777" w:rsidR="00BD3CB3" w:rsidRDefault="00000000" w:rsidP="005F4AA2">
      <w:pPr>
        <w:widowControl w:val="0"/>
      </w:pPr>
      <w:r>
        <w:t>2° als het uitvoeren van de gemelde stedenbouwkundige handelingen meer dan drie opeenvolgende jaren wordt onderbroken;</w:t>
      </w:r>
    </w:p>
    <w:p w14:paraId="7E85CFF4" w14:textId="77777777" w:rsidR="00BD3CB3" w:rsidRDefault="00000000" w:rsidP="005F4AA2">
      <w:pPr>
        <w:widowControl w:val="0"/>
      </w:pPr>
      <w:r>
        <w:t>3° als de gemelde gebouwen niet winddicht zijn binnen drie jaar na de aanvang van de gemelde stedenbouwkundige handelingen;</w:t>
      </w:r>
    </w:p>
    <w:p w14:paraId="6E87CACF" w14:textId="77777777" w:rsidR="00BD3CB3" w:rsidRDefault="00000000" w:rsidP="005F4AA2">
      <w:pPr>
        <w:widowControl w:val="0"/>
      </w:pPr>
      <w:r>
        <w:t>4° als de exploitatie van de gemelde activiteit of inrichting niet binnen vijf jaar na het verlenen van de meldingsakte aanvangt.</w:t>
      </w:r>
    </w:p>
    <w:p w14:paraId="6A7C5B1C" w14:textId="77777777" w:rsidR="00BD3CB3" w:rsidRDefault="00BD3CB3" w:rsidP="005F4AA2">
      <w:pPr>
        <w:widowControl w:val="0"/>
      </w:pPr>
    </w:p>
    <w:p w14:paraId="3FC04160" w14:textId="77777777" w:rsidR="00BD3CB3" w:rsidRDefault="00000000" w:rsidP="005F4AA2">
      <w:pPr>
        <w:widowControl w:val="0"/>
      </w:pPr>
      <w:r>
        <w:t>De meldingsakte voor de exploitatie van een ingedeelde inrichting of activiteit vervalt van rechtswege in elk van de volgende gevallen:</w:t>
      </w:r>
    </w:p>
    <w:p w14:paraId="4D98D18C" w14:textId="77777777" w:rsidR="00BD3CB3" w:rsidRDefault="00000000" w:rsidP="005F4AA2">
      <w:pPr>
        <w:widowControl w:val="0"/>
      </w:pPr>
      <w:r>
        <w:t>1° als de exploitatie van de gemelde activiteit of inrichting meer dan vijf opeenvolgende jaren wordt onderbroken;</w:t>
      </w:r>
    </w:p>
    <w:p w14:paraId="7AABC13F" w14:textId="77777777" w:rsidR="00BD3CB3" w:rsidRDefault="00000000" w:rsidP="005F4AA2">
      <w:pPr>
        <w:widowControl w:val="0"/>
      </w:pPr>
      <w:r>
        <w:t>2° als de ingedeelde inrichting vernield is wegens brand of ontploffing veroorzaakt ten gevolge van de exploitatie;</w:t>
      </w:r>
    </w:p>
    <w:p w14:paraId="2A21827A" w14:textId="77777777" w:rsidR="00BD3CB3" w:rsidRDefault="00000000" w:rsidP="005F4AA2">
      <w:pPr>
        <w:widowControl w:val="0"/>
      </w:pPr>
      <w:r>
        <w:t xml:space="preserve">3° als de exploitatie op vrijwillige basis volledig en definitief wordt stopgezet overeenkomstig de </w:t>
      </w:r>
      <w:r>
        <w:lastRenderedPageBreak/>
        <w:t>voorwaarden en de regels, vermeld in het decreet van 9 maart 2001 tot regeling van de vrijwillige, volledige en definitieve stopzetting van de productie van alle dierlijke mest, afkomstig van een of meerdere diersoorten, en de uitvoeringsbesluiten ervan.</w:t>
      </w:r>
    </w:p>
    <w:p w14:paraId="62974E12" w14:textId="77777777" w:rsidR="00BD3CB3" w:rsidRDefault="00BD3CB3" w:rsidP="005F4AA2">
      <w:pPr>
        <w:widowControl w:val="0"/>
      </w:pPr>
    </w:p>
    <w:p w14:paraId="619AFAE1" w14:textId="77777777" w:rsidR="00BD3CB3" w:rsidRPr="00BD3CB3" w:rsidRDefault="00000000" w:rsidP="005F4AA2">
      <w:pPr>
        <w:widowControl w:val="0"/>
        <w:rPr>
          <w:rStyle w:val="Zwaar"/>
        </w:rPr>
      </w:pPr>
      <w:r w:rsidRPr="00BD3CB3">
        <w:rPr>
          <w:rStyle w:val="Zwaar"/>
        </w:rPr>
        <w:t>Beroepsmogelijkheid</w:t>
      </w:r>
    </w:p>
    <w:p w14:paraId="11976AA0" w14:textId="77777777" w:rsidR="00BD3CB3" w:rsidRDefault="00000000" w:rsidP="005F4AA2">
      <w:pPr>
        <w:widowControl w:val="0"/>
      </w:pPr>
      <w:r>
        <w:t>U kan tegen deze beslissing een verzoekschrift tot schorsing en/of vernietiging indienen bij de Raad voor Vergunningsbetwistingen op het volgende adres:</w:t>
      </w:r>
    </w:p>
    <w:p w14:paraId="78E22A47" w14:textId="77777777" w:rsidR="00BD3CB3" w:rsidRDefault="00000000" w:rsidP="005F4AA2">
      <w:pPr>
        <w:widowControl w:val="0"/>
      </w:pPr>
      <w:r>
        <w:t xml:space="preserve">Raad voor Vergunningsbetwistingen </w:t>
      </w:r>
    </w:p>
    <w:p w14:paraId="177CE1CD" w14:textId="77777777" w:rsidR="00BD3CB3" w:rsidRDefault="00000000" w:rsidP="005F4AA2">
      <w:pPr>
        <w:widowControl w:val="0"/>
      </w:pPr>
      <w:r>
        <w:t>p/a Dienst van de Bestuursrechtscolleges</w:t>
      </w:r>
    </w:p>
    <w:p w14:paraId="2CEF40A1" w14:textId="77777777" w:rsidR="00BD3CB3" w:rsidRDefault="00000000" w:rsidP="005F4AA2">
      <w:pPr>
        <w:widowControl w:val="0"/>
      </w:pPr>
      <w:r>
        <w:t>Koning Albert II-laan 35 bus 81</w:t>
      </w:r>
    </w:p>
    <w:p w14:paraId="718F1B14" w14:textId="77777777" w:rsidR="00BD3CB3" w:rsidRDefault="00000000" w:rsidP="005F4AA2">
      <w:pPr>
        <w:widowControl w:val="0"/>
      </w:pPr>
      <w:r>
        <w:t>1030 Brussel</w:t>
      </w:r>
    </w:p>
    <w:p w14:paraId="1A0ED01E" w14:textId="77777777" w:rsidR="00BD3CB3" w:rsidRDefault="00BD3CB3" w:rsidP="005F4AA2">
      <w:pPr>
        <w:widowControl w:val="0"/>
      </w:pPr>
    </w:p>
    <w:p w14:paraId="4552E07F" w14:textId="77777777" w:rsidR="00BD3CB3" w:rsidRDefault="00000000" w:rsidP="005F4AA2">
      <w:pPr>
        <w:widowControl w:val="0"/>
      </w:pPr>
      <w:r>
        <w:t xml:space="preserve">U doet dit op straffe van </w:t>
      </w:r>
      <w:proofErr w:type="spellStart"/>
      <w:r>
        <w:t>onontvankelijkheid</w:t>
      </w:r>
      <w:proofErr w:type="spellEnd"/>
      <w:r>
        <w:t xml:space="preserve"> per beveiligde zending (dit is per aangetekende brief of door neerlegging ter griffie) binnen een vervaltermijn van 45 dagen die ingaat de dag na de betekening van deze beslissing. </w:t>
      </w:r>
    </w:p>
    <w:p w14:paraId="177B3A90" w14:textId="77777777" w:rsidR="00BD3CB3" w:rsidRDefault="00BD3CB3" w:rsidP="005F4AA2">
      <w:pPr>
        <w:widowControl w:val="0"/>
      </w:pPr>
    </w:p>
    <w:p w14:paraId="6D82524B" w14:textId="77777777" w:rsidR="00BD3CB3" w:rsidRDefault="00000000" w:rsidP="005F4AA2">
      <w:pPr>
        <w:widowControl w:val="0"/>
      </w:pPr>
      <w:r>
        <w:t>Het verzoekschrift wordt in vijfvoud ingediend, namelijk één origineel en vier afschriften (fotokopies of een digitale kopie). Gelijktijdig met de indiening van het verzoekschrift stuurt u een afschrift van het verzoekschrift ter informatie aan de verwerende partij (dit is de overheid die de beslissing genomen heeft).</w:t>
      </w:r>
    </w:p>
    <w:p w14:paraId="3B9BF8FD" w14:textId="77777777" w:rsidR="00BD3CB3" w:rsidRDefault="00BD3CB3" w:rsidP="005F4AA2">
      <w:pPr>
        <w:widowControl w:val="0"/>
      </w:pPr>
    </w:p>
    <w:p w14:paraId="69ABD18F" w14:textId="77777777" w:rsidR="00BD3CB3" w:rsidRDefault="00000000" w:rsidP="005F4AA2">
      <w:pPr>
        <w:widowControl w:val="0"/>
      </w:pPr>
      <w:r>
        <w:t>U bent een rolrecht verschuldigd van:</w:t>
      </w:r>
    </w:p>
    <w:p w14:paraId="7F933802" w14:textId="77777777" w:rsidR="00BD3CB3" w:rsidRDefault="00000000" w:rsidP="005F4AA2">
      <w:pPr>
        <w:pStyle w:val="Lijstalinea"/>
        <w:widowControl w:val="0"/>
        <w:numPr>
          <w:ilvl w:val="0"/>
          <w:numId w:val="4"/>
        </w:numPr>
        <w:contextualSpacing w:val="0"/>
      </w:pPr>
      <w:r>
        <w:t>200 euro bij het indienen van een verzoekschrift tot vernietiging;</w:t>
      </w:r>
    </w:p>
    <w:p w14:paraId="4DD8957E" w14:textId="77777777" w:rsidR="00BD3CB3" w:rsidRDefault="00000000" w:rsidP="005F4AA2">
      <w:pPr>
        <w:pStyle w:val="Lijstalinea"/>
        <w:widowControl w:val="0"/>
        <w:numPr>
          <w:ilvl w:val="0"/>
          <w:numId w:val="4"/>
        </w:numPr>
        <w:contextualSpacing w:val="0"/>
      </w:pPr>
      <w:r>
        <w:t>100 euro bij het indienen van een verzoekschrift tot schorsing of tot schorsing wegens uiterst dringende noodzakelijkheid.</w:t>
      </w:r>
    </w:p>
    <w:p w14:paraId="08EBEADA" w14:textId="77777777" w:rsidR="00BD3CB3" w:rsidRDefault="00BD3CB3" w:rsidP="005F4AA2">
      <w:pPr>
        <w:widowControl w:val="0"/>
      </w:pPr>
    </w:p>
    <w:p w14:paraId="5D9D6C22" w14:textId="77777777" w:rsidR="00BD3CB3" w:rsidRDefault="00000000" w:rsidP="005F4AA2">
      <w:pPr>
        <w:widowControl w:val="0"/>
      </w:pPr>
      <w:r>
        <w:t xml:space="preserve">U betaalt het rolrecht binnen een termijn van 15 dagen, die ingaat de dag na deze van de betekening van het verzoek daartoe door de griffier van de Raad. Als het bedrag niet binnen de termijn van 15 dagen is gestort wordt het beroep niet-ontvankelijk verklaard.  </w:t>
      </w:r>
    </w:p>
    <w:p w14:paraId="7B4A445E" w14:textId="77777777" w:rsidR="00BD3CB3" w:rsidRDefault="00BD3CB3" w:rsidP="005F4AA2">
      <w:pPr>
        <w:widowControl w:val="0"/>
      </w:pPr>
    </w:p>
    <w:p w14:paraId="6B2DB931" w14:textId="77777777" w:rsidR="00BD3CB3" w:rsidRDefault="00000000" w:rsidP="005F4AA2">
      <w:pPr>
        <w:widowControl w:val="0"/>
      </w:pPr>
      <w:r>
        <w:t>Meer info</w:t>
      </w:r>
    </w:p>
    <w:p w14:paraId="54266E22" w14:textId="77777777" w:rsidR="00BD3CB3" w:rsidRDefault="00BD3CB3" w:rsidP="005F4AA2">
      <w:pPr>
        <w:widowControl w:val="0"/>
      </w:pPr>
    </w:p>
    <w:p w14:paraId="615BE664" w14:textId="77777777" w:rsidR="00BD3CB3" w:rsidRDefault="00000000" w:rsidP="005F4AA2">
      <w:pPr>
        <w:widowControl w:val="0"/>
      </w:pPr>
      <w:r>
        <w:t xml:space="preserve">De procedure voor de Raad van Vergunningsbetwistingen wordt geregeld in </w:t>
      </w:r>
    </w:p>
    <w:p w14:paraId="1DA27494" w14:textId="77777777" w:rsidR="00BD3CB3" w:rsidRDefault="00000000" w:rsidP="005F4AA2">
      <w:pPr>
        <w:pStyle w:val="Lijstalinea"/>
        <w:widowControl w:val="0"/>
        <w:numPr>
          <w:ilvl w:val="0"/>
          <w:numId w:val="3"/>
        </w:numPr>
        <w:contextualSpacing w:val="0"/>
      </w:pPr>
      <w:r>
        <w:t xml:space="preserve">het decreet van 4 april 2014 betreffende de organisatie en de rechtspleging van sommige Vlaamse bestuursrechtscolleges, </w:t>
      </w:r>
    </w:p>
    <w:p w14:paraId="7C5F1AF8" w14:textId="77777777" w:rsidR="00BD3CB3" w:rsidRDefault="00000000" w:rsidP="005F4AA2">
      <w:pPr>
        <w:pStyle w:val="Lijstalinea"/>
        <w:widowControl w:val="0"/>
        <w:numPr>
          <w:ilvl w:val="0"/>
          <w:numId w:val="3"/>
        </w:numPr>
        <w:contextualSpacing w:val="0"/>
      </w:pPr>
      <w:r>
        <w:t xml:space="preserve">het decreet van 25 april 2014 betreffende de </w:t>
      </w:r>
      <w:proofErr w:type="spellStart"/>
      <w:r>
        <w:t>omgevingsvergunning</w:t>
      </w:r>
      <w:proofErr w:type="spellEnd"/>
      <w:r>
        <w:t xml:space="preserve"> </w:t>
      </w:r>
    </w:p>
    <w:p w14:paraId="679A87B0" w14:textId="77777777" w:rsidR="00BD3CB3" w:rsidRDefault="00000000" w:rsidP="005F4AA2">
      <w:pPr>
        <w:pStyle w:val="Lijstalinea"/>
        <w:widowControl w:val="0"/>
        <w:numPr>
          <w:ilvl w:val="0"/>
          <w:numId w:val="3"/>
        </w:numPr>
        <w:contextualSpacing w:val="0"/>
      </w:pPr>
      <w:r>
        <w:t>het besluit van de Vlaamse Regering van 16 mei 2014 houdende de rechtspleging voor sommige Vlaamse Bestuursrechtscolleges.</w:t>
      </w:r>
    </w:p>
    <w:p w14:paraId="2E5464D9" w14:textId="77777777" w:rsidR="00BD3CB3" w:rsidRDefault="00000000" w:rsidP="005F4AA2">
      <w:pPr>
        <w:widowControl w:val="0"/>
      </w:pPr>
      <w:r>
        <w:t>Meer info vindt u op de website van de Raad voor Vergunningsbetwistingen. (http://www.dbrc.be/vergunningsbetwistingen)</w:t>
      </w:r>
    </w:p>
    <w:p w14:paraId="76ADA09C" w14:textId="77777777" w:rsidR="00062A61" w:rsidRDefault="00000000" w:rsidP="005F4AA2">
      <w:pPr>
        <w:widowControl w:val="0"/>
        <w:spacing w:line="259" w:lineRule="auto"/>
      </w:pPr>
      <w:r>
        <w:br w:type="page"/>
      </w:r>
    </w:p>
    <w:p w14:paraId="7DF78152" w14:textId="77777777" w:rsidR="00062A61" w:rsidRDefault="00000000" w:rsidP="005F4AA2">
      <w:pPr>
        <w:pStyle w:val="Titel"/>
        <w:widowControl w:val="0"/>
        <w:contextualSpacing w:val="0"/>
        <w:rPr>
          <w:rFonts w:eastAsia="Cambria"/>
          <w:lang w:val="nl-NL"/>
        </w:rPr>
      </w:pPr>
      <w:r>
        <w:rPr>
          <w:rFonts w:eastAsia="Cambria"/>
          <w:lang w:val="nl-NL"/>
        </w:rPr>
        <w:lastRenderedPageBreak/>
        <w:t>INSTRUCTIES TOT AANPLAKKING</w:t>
      </w:r>
    </w:p>
    <w:p w14:paraId="1B292259" w14:textId="77777777" w:rsidR="00062A61" w:rsidRDefault="00062A61" w:rsidP="005F4AA2">
      <w:pPr>
        <w:widowControl w:val="0"/>
        <w:rPr>
          <w:rFonts w:eastAsia="Cambria" w:cs="Arial"/>
          <w:sz w:val="16"/>
          <w:szCs w:val="16"/>
          <w:lang w:val="nl-NL"/>
        </w:rPr>
      </w:pPr>
    </w:p>
    <w:p w14:paraId="1417780B" w14:textId="77777777" w:rsidR="00062A61" w:rsidRPr="0027173B" w:rsidRDefault="00000000" w:rsidP="005F4AA2">
      <w:pPr>
        <w:widowControl w:val="0"/>
        <w:rPr>
          <w:rFonts w:eastAsia="Cambria"/>
        </w:rPr>
      </w:pPr>
      <w:r w:rsidRPr="0027173B">
        <w:rPr>
          <w:rFonts w:eastAsia="Cambria"/>
        </w:rPr>
        <w:t>Op 10 augustus 2026 werd een akte genomen over uw melding.</w:t>
      </w:r>
    </w:p>
    <w:p w14:paraId="6364EAF4" w14:textId="77777777" w:rsidR="00062A61" w:rsidRDefault="00062A61" w:rsidP="005F4AA2">
      <w:pPr>
        <w:widowControl w:val="0"/>
        <w:rPr>
          <w:rFonts w:eastAsia="Cambria" w:cs="Arial"/>
          <w:sz w:val="16"/>
          <w:szCs w:val="16"/>
          <w:lang w:val="nl-NL"/>
        </w:rPr>
      </w:pPr>
    </w:p>
    <w:p w14:paraId="31966BE2" w14:textId="77777777" w:rsidR="00062A61" w:rsidRPr="006F1145" w:rsidRDefault="00000000" w:rsidP="005F4AA2">
      <w:pPr>
        <w:widowControl w:val="0"/>
      </w:pPr>
      <w:r w:rsidRPr="006F1145">
        <w:t>Hierbij vindt u:</w:t>
      </w:r>
    </w:p>
    <w:p w14:paraId="72B57D63" w14:textId="77777777" w:rsidR="00062A61" w:rsidRPr="006F1145" w:rsidRDefault="00000000" w:rsidP="005F4AA2">
      <w:pPr>
        <w:pStyle w:val="Lijstalinea"/>
        <w:widowControl w:val="0"/>
        <w:numPr>
          <w:ilvl w:val="0"/>
          <w:numId w:val="1"/>
        </w:numPr>
        <w:contextualSpacing w:val="0"/>
      </w:pPr>
      <w:r w:rsidRPr="006F1145">
        <w:t xml:space="preserve">De </w:t>
      </w:r>
      <w:proofErr w:type="spellStart"/>
      <w:r w:rsidRPr="006F1145">
        <w:t>aktename</w:t>
      </w:r>
      <w:proofErr w:type="spellEnd"/>
      <w:r w:rsidRPr="006F1145">
        <w:t xml:space="preserve">.  Wij raden u aan dit formulier nauwgezet te lezen zodat u goed op de hoogte bent van welke rechten de </w:t>
      </w:r>
      <w:proofErr w:type="spellStart"/>
      <w:r w:rsidRPr="006F1145">
        <w:t>aktename</w:t>
      </w:r>
      <w:proofErr w:type="spellEnd"/>
      <w:r w:rsidRPr="006F1145">
        <w:t xml:space="preserve"> verleent en welke voorwaarden er aan verbonden zijn.</w:t>
      </w:r>
    </w:p>
    <w:p w14:paraId="37983953" w14:textId="77777777" w:rsidR="00062A61" w:rsidRPr="006F1145" w:rsidRDefault="00000000" w:rsidP="005F4AA2">
      <w:pPr>
        <w:pStyle w:val="Lijstalinea"/>
        <w:widowControl w:val="0"/>
        <w:numPr>
          <w:ilvl w:val="0"/>
          <w:numId w:val="1"/>
        </w:numPr>
        <w:contextualSpacing w:val="0"/>
      </w:pPr>
      <w:r w:rsidRPr="006F1145">
        <w:t xml:space="preserve">De bekendmaking </w:t>
      </w:r>
      <w:proofErr w:type="spellStart"/>
      <w:r w:rsidRPr="006F1145">
        <w:t>aktename</w:t>
      </w:r>
      <w:proofErr w:type="spellEnd"/>
      <w:r w:rsidRPr="006F1145">
        <w:t xml:space="preserve"> melding.</w:t>
      </w:r>
    </w:p>
    <w:p w14:paraId="65DBF074" w14:textId="77777777" w:rsidR="00062A61" w:rsidRPr="006F1145" w:rsidRDefault="00062A61" w:rsidP="005F4AA2">
      <w:pPr>
        <w:widowControl w:val="0"/>
      </w:pPr>
    </w:p>
    <w:p w14:paraId="41A48109" w14:textId="77777777" w:rsidR="00062A61" w:rsidRPr="006F1145" w:rsidRDefault="00062A61" w:rsidP="005F4AA2">
      <w:pPr>
        <w:widowControl w:val="0"/>
      </w:pPr>
    </w:p>
    <w:p w14:paraId="5EF70983" w14:textId="77777777" w:rsidR="00062A61" w:rsidRPr="00B44595" w:rsidRDefault="00000000" w:rsidP="005F4AA2">
      <w:pPr>
        <w:widowControl w:val="0"/>
        <w:rPr>
          <w:rStyle w:val="Zwaar"/>
          <w:u w:val="single"/>
        </w:rPr>
      </w:pPr>
      <w:r w:rsidRPr="00B44595">
        <w:rPr>
          <w:rStyle w:val="Zwaar"/>
          <w:u w:val="single"/>
        </w:rPr>
        <w:t>Welke stappen moet u nog ondernemen?</w:t>
      </w:r>
    </w:p>
    <w:p w14:paraId="4634DF39" w14:textId="77777777" w:rsidR="00062A61" w:rsidRDefault="00062A61" w:rsidP="005F4AA2">
      <w:pPr>
        <w:widowControl w:val="0"/>
      </w:pPr>
    </w:p>
    <w:p w14:paraId="7564787A" w14:textId="77777777" w:rsidR="00062A61" w:rsidRDefault="00000000" w:rsidP="005F4AA2">
      <w:pPr>
        <w:pStyle w:val="Lijstalinea"/>
        <w:widowControl w:val="0"/>
        <w:numPr>
          <w:ilvl w:val="0"/>
          <w:numId w:val="2"/>
        </w:numPr>
        <w:contextualSpacing w:val="0"/>
      </w:pPr>
      <w:r w:rsidRPr="006F1145">
        <w:t xml:space="preserve">Bekendmaking </w:t>
      </w:r>
      <w:proofErr w:type="spellStart"/>
      <w:r w:rsidRPr="006F1145">
        <w:t>aktename</w:t>
      </w:r>
      <w:proofErr w:type="spellEnd"/>
      <w:r w:rsidRPr="006F1145">
        <w:t xml:space="preserve"> melding</w:t>
      </w:r>
    </w:p>
    <w:p w14:paraId="2A6EDA4E" w14:textId="77777777" w:rsidR="00062A61" w:rsidRDefault="00000000" w:rsidP="005F4AA2">
      <w:pPr>
        <w:pStyle w:val="Lijstalinea"/>
        <w:widowControl w:val="0"/>
        <w:contextualSpacing w:val="0"/>
      </w:pPr>
      <w:r>
        <w:t>Het bijgevoegde en ondertekende formulier met als titel 'BEKENDMAKING MELDINGSAKTE' dient u aan te plakken.</w:t>
      </w:r>
    </w:p>
    <w:p w14:paraId="79B9B115" w14:textId="77777777" w:rsidR="00062A61" w:rsidRDefault="00000000" w:rsidP="005F4AA2">
      <w:pPr>
        <w:pStyle w:val="Lijstalinea"/>
        <w:widowControl w:val="0"/>
        <w:contextualSpacing w:val="0"/>
      </w:pPr>
      <w:r>
        <w:t xml:space="preserve">Dit formulier geeft aan dat er akte genomen is over uw dossier. U dient het gedurende een periode van 30 dagen onafgebroken en duidelijk zichtbaar aan te plakken op de plaats waarop het project betrekking heeft. </w:t>
      </w:r>
    </w:p>
    <w:p w14:paraId="63CB6F28" w14:textId="77777777" w:rsidR="00062A61" w:rsidRPr="006F1145" w:rsidRDefault="00000000" w:rsidP="005F4AA2">
      <w:pPr>
        <w:pStyle w:val="Lijstalinea"/>
        <w:widowControl w:val="0"/>
        <w:contextualSpacing w:val="0"/>
      </w:pPr>
      <w:r w:rsidRPr="006F1145">
        <w:t xml:space="preserve">Dit dient te gebeuren binnen 10 kalenderdagen na ontvangst de </w:t>
      </w:r>
      <w:proofErr w:type="spellStart"/>
      <w:r w:rsidRPr="006F1145">
        <w:t>aktename</w:t>
      </w:r>
      <w:proofErr w:type="spellEnd"/>
      <w:r w:rsidRPr="006F1145">
        <w:t xml:space="preserve">. </w:t>
      </w:r>
    </w:p>
    <w:p w14:paraId="0E744D8A" w14:textId="77777777" w:rsidR="00062A61" w:rsidRPr="006F1145" w:rsidRDefault="00062A61" w:rsidP="005F4AA2">
      <w:pPr>
        <w:widowControl w:val="0"/>
      </w:pPr>
    </w:p>
    <w:p w14:paraId="1ECF7237" w14:textId="77777777" w:rsidR="00062A61" w:rsidRDefault="00000000" w:rsidP="005F4AA2">
      <w:pPr>
        <w:pStyle w:val="Lijstalinea"/>
        <w:widowControl w:val="0"/>
        <w:numPr>
          <w:ilvl w:val="0"/>
          <w:numId w:val="2"/>
        </w:numPr>
        <w:contextualSpacing w:val="0"/>
      </w:pPr>
      <w:r w:rsidRPr="006F1145">
        <w:t>Melden van de aanplakking via het omgevingsloket</w:t>
      </w:r>
    </w:p>
    <w:p w14:paraId="175D5B9C" w14:textId="77777777" w:rsidR="00062A61" w:rsidRPr="006F1145" w:rsidRDefault="00000000" w:rsidP="005F4AA2">
      <w:pPr>
        <w:pStyle w:val="Lijstalinea"/>
        <w:widowControl w:val="0"/>
        <w:contextualSpacing w:val="0"/>
      </w:pPr>
      <w:r w:rsidRPr="006F1145">
        <w:t xml:space="preserve">U bent verplicht de gemeente op de hoogte te brengen van de aanplakking van de bekendmaking </w:t>
      </w:r>
      <w:proofErr w:type="spellStart"/>
      <w:r w:rsidRPr="006F1145">
        <w:t>aktename</w:t>
      </w:r>
      <w:proofErr w:type="spellEnd"/>
      <w:r w:rsidRPr="006F1145">
        <w:t xml:space="preserve"> melding. U dient deze melding door te geven via het omgevingsloket.</w:t>
      </w:r>
    </w:p>
    <w:p w14:paraId="739028EA" w14:textId="77777777" w:rsidR="00062A61" w:rsidRPr="006F1145" w:rsidRDefault="00062A61" w:rsidP="005F4AA2">
      <w:pPr>
        <w:widowControl w:val="0"/>
      </w:pPr>
    </w:p>
    <w:p w14:paraId="7C7E9084" w14:textId="77777777" w:rsidR="00062A61" w:rsidRPr="006F1145" w:rsidRDefault="00062A61" w:rsidP="005F4AA2">
      <w:pPr>
        <w:widowControl w:val="0"/>
      </w:pPr>
    </w:p>
    <w:p w14:paraId="1E7B0D5E" w14:textId="77777777" w:rsidR="00062A61" w:rsidRPr="00B44595" w:rsidRDefault="00000000" w:rsidP="005F4AA2">
      <w:pPr>
        <w:widowControl w:val="0"/>
        <w:rPr>
          <w:rStyle w:val="Zwaar"/>
          <w:u w:val="single"/>
        </w:rPr>
      </w:pPr>
      <w:r w:rsidRPr="00B44595">
        <w:rPr>
          <w:rStyle w:val="Zwaar"/>
          <w:u w:val="single"/>
        </w:rPr>
        <w:t>Wanneer mag u de handelingen starten?</w:t>
      </w:r>
    </w:p>
    <w:p w14:paraId="71BC9AE6" w14:textId="77777777" w:rsidR="00062A61" w:rsidRPr="006F1145" w:rsidRDefault="00000000" w:rsidP="005F4AA2">
      <w:pPr>
        <w:widowControl w:val="0"/>
      </w:pPr>
      <w:r w:rsidRPr="006F1145">
        <w:t>De handelingen mogen worden uitgevoerd de dag na ontvangst van de meldingsakte.</w:t>
      </w:r>
    </w:p>
    <w:p w14:paraId="6B8F5BE5" w14:textId="77777777" w:rsidR="00062A61" w:rsidRPr="006F1145" w:rsidRDefault="00062A61" w:rsidP="005F4AA2">
      <w:pPr>
        <w:widowControl w:val="0"/>
      </w:pPr>
    </w:p>
    <w:p w14:paraId="75C54138" w14:textId="77777777" w:rsidR="00062A61" w:rsidRPr="00B44595" w:rsidRDefault="00000000" w:rsidP="005F4AA2">
      <w:pPr>
        <w:widowControl w:val="0"/>
        <w:rPr>
          <w:rStyle w:val="Zwaar"/>
          <w:u w:val="single"/>
        </w:rPr>
      </w:pPr>
      <w:r w:rsidRPr="00B44595">
        <w:rPr>
          <w:rStyle w:val="Zwaar"/>
          <w:u w:val="single"/>
        </w:rPr>
        <w:t>Meer informatie nodig?</w:t>
      </w:r>
    </w:p>
    <w:p w14:paraId="2B640A3D" w14:textId="77777777" w:rsidR="00062A61" w:rsidRDefault="00000000" w:rsidP="005F4AA2">
      <w:pPr>
        <w:widowControl w:val="0"/>
      </w:pPr>
      <w:r>
        <w:t>Indien u meer informatie wenst, kan u contact opnemen met de dienst van de gemeente.</w:t>
      </w:r>
    </w:p>
    <w:p w14:paraId="37E99A9B" w14:textId="77777777" w:rsidR="007A12CD" w:rsidRDefault="007A12CD" w:rsidP="005F4AA2">
      <w:pPr>
        <w:widowControl w:val="0"/>
      </w:pPr>
    </w:p>
    <w:p w14:paraId="17DCFAFC" w14:textId="77777777" w:rsidR="007A12CD" w:rsidRPr="007A12CD" w:rsidRDefault="00000000" w:rsidP="005F4AA2">
      <w:pPr>
        <w:widowControl w:val="0"/>
        <w:rPr>
          <w:rStyle w:val="Zwaar"/>
        </w:rPr>
      </w:pPr>
      <w:r w:rsidRPr="007A12CD">
        <w:rPr>
          <w:rStyle w:val="Zwaar"/>
        </w:rPr>
        <w:t>De administratieve kosten bedragen € 15.</w:t>
      </w:r>
    </w:p>
    <w:p w14:paraId="139564C0" w14:textId="77777777" w:rsidR="007A12CD" w:rsidRPr="007A12CD" w:rsidRDefault="00000000" w:rsidP="005F4AA2">
      <w:pPr>
        <w:widowControl w:val="0"/>
        <w:rPr>
          <w:rStyle w:val="Zwaar"/>
        </w:rPr>
      </w:pPr>
      <w:r w:rsidRPr="007A12CD">
        <w:rPr>
          <w:rStyle w:val="Zwaar"/>
        </w:rPr>
        <w:t>De financiële dienst zal u binnen de 14 dagen een verzoek tot betaling sturen.</w:t>
      </w:r>
    </w:p>
    <w:p w14:paraId="6546CD00" w14:textId="77777777" w:rsidR="00412BC8" w:rsidRDefault="00000000">
      <w:pPr>
        <w:spacing w:after="160" w:line="259" w:lineRule="auto"/>
        <w:rPr>
          <w:lang w:val="nl-NL"/>
        </w:rPr>
      </w:pPr>
      <w:r>
        <w:rPr>
          <w:lang w:val="nl-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4538"/>
        <w:gridCol w:w="4538"/>
      </w:tblGrid>
      <w:tr w:rsidR="00EA263B" w14:paraId="75CD9D1F" w14:textId="77777777" w:rsidTr="00C00917">
        <w:tc>
          <w:tcPr>
            <w:tcW w:w="4538" w:type="dxa"/>
          </w:tcPr>
          <w:p w14:paraId="68335C21" w14:textId="77777777" w:rsidR="00412BC8" w:rsidRPr="00712112" w:rsidRDefault="00000000" w:rsidP="00C00917">
            <w:pPr>
              <w:rPr>
                <w:sz w:val="22"/>
              </w:rPr>
            </w:pPr>
            <w:r w:rsidRPr="00712112">
              <w:rPr>
                <w:sz w:val="22"/>
              </w:rPr>
              <w:lastRenderedPageBreak/>
              <w:t>Naam</w:t>
            </w:r>
          </w:p>
        </w:tc>
        <w:tc>
          <w:tcPr>
            <w:tcW w:w="4538" w:type="dxa"/>
          </w:tcPr>
          <w:p w14:paraId="156243BE" w14:textId="77777777" w:rsidR="00412BC8" w:rsidRPr="00712112" w:rsidRDefault="00000000" w:rsidP="00C00917">
            <w:pPr>
              <w:rPr>
                <w:sz w:val="22"/>
              </w:rPr>
            </w:pPr>
            <w:r w:rsidRPr="00712112">
              <w:rPr>
                <w:sz w:val="22"/>
              </w:rPr>
              <w:t xml:space="preserve">Unieke MD5 </w:t>
            </w:r>
            <w:proofErr w:type="spellStart"/>
            <w:r w:rsidRPr="00712112">
              <w:rPr>
                <w:sz w:val="22"/>
              </w:rPr>
              <w:t>Hash</w:t>
            </w:r>
            <w:proofErr w:type="spellEnd"/>
          </w:p>
        </w:tc>
      </w:tr>
    </w:tbl>
    <w:p w14:paraId="6C11AAF1" w14:textId="77777777" w:rsidR="00062A61" w:rsidRDefault="00062A61" w:rsidP="005F4AA2">
      <w:pPr>
        <w:widowControl w:val="0"/>
        <w:rPr>
          <w:lang w:val="nl-NL"/>
        </w:rPr>
      </w:pPr>
    </w:p>
    <w:sectPr w:rsidR="00062A61" w:rsidSect="006D217B">
      <w:headerReference w:type="default" r:id="rId9"/>
      <w:headerReference w:type="first" r:id="rId10"/>
      <w:footerReference w:type="first" r:id="rId11"/>
      <w:pgSz w:w="11906" w:h="16838"/>
      <w:pgMar w:top="2665" w:right="1701"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8F4DD" w14:textId="77777777" w:rsidR="0035573B" w:rsidRDefault="0035573B">
      <w:r>
        <w:separator/>
      </w:r>
    </w:p>
  </w:endnote>
  <w:endnote w:type="continuationSeparator" w:id="0">
    <w:p w14:paraId="6367AFD6" w14:textId="77777777" w:rsidR="0035573B" w:rsidRDefault="00355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E447E" w14:textId="77777777" w:rsidR="00511710" w:rsidRPr="00E04D4F" w:rsidRDefault="00000000" w:rsidP="00511710">
    <w:pPr>
      <w:pStyle w:val="Basisalinea"/>
      <w:jc w:val="center"/>
      <w:rPr>
        <w:rFonts w:ascii="Montserrat" w:hAnsi="Montserrat" w:cs="Calibri"/>
        <w:color w:val="B6A660"/>
        <w:sz w:val="17"/>
        <w:szCs w:val="17"/>
      </w:rPr>
    </w:pPr>
    <w:r w:rsidRPr="00E04D4F">
      <w:rPr>
        <w:rFonts w:ascii="Montserrat" w:hAnsi="Montserrat" w:cs="Calibri"/>
        <w:color w:val="B6A660"/>
        <w:sz w:val="17"/>
        <w:szCs w:val="17"/>
      </w:rPr>
      <w:t xml:space="preserve">Administratief Centrum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Paardskerkhofstraat 20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3870 Heers</w:t>
    </w:r>
  </w:p>
  <w:p w14:paraId="12865ED5" w14:textId="77777777" w:rsidR="00511710" w:rsidRPr="00B4406C" w:rsidRDefault="00000000" w:rsidP="00511710">
    <w:pPr>
      <w:pStyle w:val="Basisalinea"/>
      <w:jc w:val="center"/>
      <w:rPr>
        <w:sz w:val="17"/>
        <w:szCs w:val="17"/>
        <w:lang w:val="en-US"/>
      </w:rPr>
    </w:pPr>
    <w:r w:rsidRPr="00B4406C">
      <w:rPr>
        <w:rFonts w:ascii="Montserrat" w:hAnsi="Montserrat" w:cs="Calibri"/>
        <w:color w:val="B6A660"/>
        <w:sz w:val="17"/>
        <w:szCs w:val="17"/>
        <w:lang w:val="en-US"/>
      </w:rPr>
      <w:t xml:space="preserve">tel. 011 48 01 01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info@heers.be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www.heers.be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BE26 0910 0047 5329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BIC GKCCBEBB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BDC9F" w14:textId="77777777" w:rsidR="0035573B" w:rsidRDefault="0035573B">
      <w:r>
        <w:separator/>
      </w:r>
    </w:p>
  </w:footnote>
  <w:footnote w:type="continuationSeparator" w:id="0">
    <w:p w14:paraId="27B85D89" w14:textId="77777777" w:rsidR="0035573B" w:rsidRDefault="00355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B4BE8" w14:textId="77777777" w:rsidR="008032EC" w:rsidRDefault="008032EC">
    <w:pPr>
      <w:pStyle w:val="Koptekst"/>
    </w:pPr>
  </w:p>
  <w:p w14:paraId="7A3C0474" w14:textId="77777777" w:rsidR="008032EC" w:rsidRDefault="008032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D35E3" w14:textId="77777777" w:rsidR="008032EC" w:rsidRDefault="00000000" w:rsidP="00511710">
    <w:pPr>
      <w:pStyle w:val="Koptekst"/>
      <w:tabs>
        <w:tab w:val="clear" w:pos="4536"/>
        <w:tab w:val="clear" w:pos="9072"/>
      </w:tabs>
    </w:pPr>
    <w:r>
      <w:rPr>
        <w:rFonts w:ascii="Montserrat" w:hAnsi="Montserrat" w:cs="Calibri"/>
        <w:noProof/>
        <w:sz w:val="16"/>
        <w:szCs w:val="16"/>
        <w:lang w:eastAsia="nl-BE"/>
      </w:rPr>
      <w:drawing>
        <wp:anchor distT="0" distB="0" distL="114300" distR="114300" simplePos="0" relativeHeight="251658240" behindDoc="1" locked="0" layoutInCell="1" allowOverlap="1" wp14:anchorId="31A0E440" wp14:editId="04612639">
          <wp:simplePos x="0" y="0"/>
          <wp:positionH relativeFrom="margin">
            <wp:posOffset>3814033</wp:posOffset>
          </wp:positionH>
          <wp:positionV relativeFrom="paragraph">
            <wp:posOffset>-209550</wp:posOffset>
          </wp:positionV>
          <wp:extent cx="2320292" cy="1325880"/>
          <wp:effectExtent l="0" t="0" r="0" b="0"/>
          <wp:wrapNone/>
          <wp:docPr id="167583223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832236" name="Heers_logo_kle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0292" cy="13258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054"/>
    <w:multiLevelType w:val="hybridMultilevel"/>
    <w:tmpl w:val="4A30A33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 w15:restartNumberingAfterBreak="0">
    <w:nsid w:val="14F1285B"/>
    <w:multiLevelType w:val="hybridMultilevel"/>
    <w:tmpl w:val="E8D2889E"/>
    <w:lvl w:ilvl="0" w:tplc="6B70426A">
      <w:start w:val="1"/>
      <w:numFmt w:val="bullet"/>
      <w:lvlText w:val="-"/>
      <w:lvlJc w:val="left"/>
      <w:pPr>
        <w:ind w:left="720" w:hanging="360"/>
      </w:pPr>
      <w:rPr>
        <w:rFonts w:ascii="Tahoma" w:hAnsi="Tahoma" w:hint="default"/>
      </w:rPr>
    </w:lvl>
    <w:lvl w:ilvl="1" w:tplc="29BEA90C" w:tentative="1">
      <w:start w:val="1"/>
      <w:numFmt w:val="bullet"/>
      <w:lvlText w:val="o"/>
      <w:lvlJc w:val="left"/>
      <w:pPr>
        <w:ind w:left="1440" w:hanging="360"/>
      </w:pPr>
      <w:rPr>
        <w:rFonts w:ascii="Courier New" w:hAnsi="Courier New" w:cs="Courier New" w:hint="default"/>
      </w:rPr>
    </w:lvl>
    <w:lvl w:ilvl="2" w:tplc="BB763474" w:tentative="1">
      <w:start w:val="1"/>
      <w:numFmt w:val="bullet"/>
      <w:lvlText w:val=""/>
      <w:lvlJc w:val="left"/>
      <w:pPr>
        <w:ind w:left="2160" w:hanging="360"/>
      </w:pPr>
      <w:rPr>
        <w:rFonts w:ascii="Wingdings" w:hAnsi="Wingdings" w:hint="default"/>
      </w:rPr>
    </w:lvl>
    <w:lvl w:ilvl="3" w:tplc="C27CB77E" w:tentative="1">
      <w:start w:val="1"/>
      <w:numFmt w:val="bullet"/>
      <w:lvlText w:val=""/>
      <w:lvlJc w:val="left"/>
      <w:pPr>
        <w:ind w:left="2880" w:hanging="360"/>
      </w:pPr>
      <w:rPr>
        <w:rFonts w:ascii="Symbol" w:hAnsi="Symbol" w:hint="default"/>
      </w:rPr>
    </w:lvl>
    <w:lvl w:ilvl="4" w:tplc="CBC6E740" w:tentative="1">
      <w:start w:val="1"/>
      <w:numFmt w:val="bullet"/>
      <w:lvlText w:val="o"/>
      <w:lvlJc w:val="left"/>
      <w:pPr>
        <w:ind w:left="3600" w:hanging="360"/>
      </w:pPr>
      <w:rPr>
        <w:rFonts w:ascii="Courier New" w:hAnsi="Courier New" w:cs="Courier New" w:hint="default"/>
      </w:rPr>
    </w:lvl>
    <w:lvl w:ilvl="5" w:tplc="2A381A3C" w:tentative="1">
      <w:start w:val="1"/>
      <w:numFmt w:val="bullet"/>
      <w:lvlText w:val=""/>
      <w:lvlJc w:val="left"/>
      <w:pPr>
        <w:ind w:left="4320" w:hanging="360"/>
      </w:pPr>
      <w:rPr>
        <w:rFonts w:ascii="Wingdings" w:hAnsi="Wingdings" w:hint="default"/>
      </w:rPr>
    </w:lvl>
    <w:lvl w:ilvl="6" w:tplc="C9B253FA" w:tentative="1">
      <w:start w:val="1"/>
      <w:numFmt w:val="bullet"/>
      <w:lvlText w:val=""/>
      <w:lvlJc w:val="left"/>
      <w:pPr>
        <w:ind w:left="5040" w:hanging="360"/>
      </w:pPr>
      <w:rPr>
        <w:rFonts w:ascii="Symbol" w:hAnsi="Symbol" w:hint="default"/>
      </w:rPr>
    </w:lvl>
    <w:lvl w:ilvl="7" w:tplc="10C250D2" w:tentative="1">
      <w:start w:val="1"/>
      <w:numFmt w:val="bullet"/>
      <w:lvlText w:val="o"/>
      <w:lvlJc w:val="left"/>
      <w:pPr>
        <w:ind w:left="5760" w:hanging="360"/>
      </w:pPr>
      <w:rPr>
        <w:rFonts w:ascii="Courier New" w:hAnsi="Courier New" w:cs="Courier New" w:hint="default"/>
      </w:rPr>
    </w:lvl>
    <w:lvl w:ilvl="8" w:tplc="0336949E" w:tentative="1">
      <w:start w:val="1"/>
      <w:numFmt w:val="bullet"/>
      <w:lvlText w:val=""/>
      <w:lvlJc w:val="left"/>
      <w:pPr>
        <w:ind w:left="6480" w:hanging="360"/>
      </w:pPr>
      <w:rPr>
        <w:rFonts w:ascii="Wingdings" w:hAnsi="Wingdings" w:hint="default"/>
      </w:rPr>
    </w:lvl>
  </w:abstractNum>
  <w:abstractNum w:abstractNumId="2" w15:restartNumberingAfterBreak="0">
    <w:nsid w:val="15394DAD"/>
    <w:multiLevelType w:val="hybridMultilevel"/>
    <w:tmpl w:val="E12ACDB6"/>
    <w:lvl w:ilvl="0" w:tplc="E2F0C4C0">
      <w:start w:val="1"/>
      <w:numFmt w:val="bullet"/>
      <w:lvlText w:val=""/>
      <w:lvlJc w:val="left"/>
      <w:pPr>
        <w:ind w:left="720" w:hanging="360"/>
      </w:pPr>
      <w:rPr>
        <w:rFonts w:ascii="Symbol" w:hAnsi="Symbol" w:hint="default"/>
      </w:rPr>
    </w:lvl>
    <w:lvl w:ilvl="1" w:tplc="B5920F74" w:tentative="1">
      <w:start w:val="1"/>
      <w:numFmt w:val="bullet"/>
      <w:lvlText w:val="o"/>
      <w:lvlJc w:val="left"/>
      <w:pPr>
        <w:ind w:left="1440" w:hanging="360"/>
      </w:pPr>
      <w:rPr>
        <w:rFonts w:ascii="Courier New" w:hAnsi="Courier New" w:cs="Courier New" w:hint="default"/>
      </w:rPr>
    </w:lvl>
    <w:lvl w:ilvl="2" w:tplc="1D189460" w:tentative="1">
      <w:start w:val="1"/>
      <w:numFmt w:val="bullet"/>
      <w:lvlText w:val=""/>
      <w:lvlJc w:val="left"/>
      <w:pPr>
        <w:ind w:left="2160" w:hanging="360"/>
      </w:pPr>
      <w:rPr>
        <w:rFonts w:ascii="Wingdings" w:hAnsi="Wingdings" w:hint="default"/>
      </w:rPr>
    </w:lvl>
    <w:lvl w:ilvl="3" w:tplc="B17676D4" w:tentative="1">
      <w:start w:val="1"/>
      <w:numFmt w:val="bullet"/>
      <w:lvlText w:val=""/>
      <w:lvlJc w:val="left"/>
      <w:pPr>
        <w:ind w:left="2880" w:hanging="360"/>
      </w:pPr>
      <w:rPr>
        <w:rFonts w:ascii="Symbol" w:hAnsi="Symbol" w:hint="default"/>
      </w:rPr>
    </w:lvl>
    <w:lvl w:ilvl="4" w:tplc="0B0403B0" w:tentative="1">
      <w:start w:val="1"/>
      <w:numFmt w:val="bullet"/>
      <w:lvlText w:val="o"/>
      <w:lvlJc w:val="left"/>
      <w:pPr>
        <w:ind w:left="3600" w:hanging="360"/>
      </w:pPr>
      <w:rPr>
        <w:rFonts w:ascii="Courier New" w:hAnsi="Courier New" w:cs="Courier New" w:hint="default"/>
      </w:rPr>
    </w:lvl>
    <w:lvl w:ilvl="5" w:tplc="E5744D8A" w:tentative="1">
      <w:start w:val="1"/>
      <w:numFmt w:val="bullet"/>
      <w:lvlText w:val=""/>
      <w:lvlJc w:val="left"/>
      <w:pPr>
        <w:ind w:left="4320" w:hanging="360"/>
      </w:pPr>
      <w:rPr>
        <w:rFonts w:ascii="Wingdings" w:hAnsi="Wingdings" w:hint="default"/>
      </w:rPr>
    </w:lvl>
    <w:lvl w:ilvl="6" w:tplc="3B2C99EA" w:tentative="1">
      <w:start w:val="1"/>
      <w:numFmt w:val="bullet"/>
      <w:lvlText w:val=""/>
      <w:lvlJc w:val="left"/>
      <w:pPr>
        <w:ind w:left="5040" w:hanging="360"/>
      </w:pPr>
      <w:rPr>
        <w:rFonts w:ascii="Symbol" w:hAnsi="Symbol" w:hint="default"/>
      </w:rPr>
    </w:lvl>
    <w:lvl w:ilvl="7" w:tplc="480A19D8" w:tentative="1">
      <w:start w:val="1"/>
      <w:numFmt w:val="bullet"/>
      <w:lvlText w:val="o"/>
      <w:lvlJc w:val="left"/>
      <w:pPr>
        <w:ind w:left="5760" w:hanging="360"/>
      </w:pPr>
      <w:rPr>
        <w:rFonts w:ascii="Courier New" w:hAnsi="Courier New" w:cs="Courier New" w:hint="default"/>
      </w:rPr>
    </w:lvl>
    <w:lvl w:ilvl="8" w:tplc="DA4E7EBC" w:tentative="1">
      <w:start w:val="1"/>
      <w:numFmt w:val="bullet"/>
      <w:lvlText w:val=""/>
      <w:lvlJc w:val="left"/>
      <w:pPr>
        <w:ind w:left="6480" w:hanging="360"/>
      </w:pPr>
      <w:rPr>
        <w:rFonts w:ascii="Wingdings" w:hAnsi="Wingdings" w:hint="default"/>
      </w:rPr>
    </w:lvl>
  </w:abstractNum>
  <w:abstractNum w:abstractNumId="3" w15:restartNumberingAfterBreak="0">
    <w:nsid w:val="2C741485"/>
    <w:multiLevelType w:val="hybridMultilevel"/>
    <w:tmpl w:val="A4D2A0C6"/>
    <w:lvl w:ilvl="0" w:tplc="B4E43C56">
      <w:start w:val="1"/>
      <w:numFmt w:val="bullet"/>
      <w:lvlText w:val="-"/>
      <w:lvlJc w:val="left"/>
      <w:pPr>
        <w:ind w:left="720" w:hanging="360"/>
      </w:pPr>
      <w:rPr>
        <w:rFonts w:ascii="Times New Roman" w:hAnsi="Times New Roman" w:cs="Times New Roman" w:hint="default"/>
      </w:rPr>
    </w:lvl>
    <w:lvl w:ilvl="1" w:tplc="1AA6CF76" w:tentative="1">
      <w:start w:val="1"/>
      <w:numFmt w:val="bullet"/>
      <w:lvlText w:val="o"/>
      <w:lvlJc w:val="left"/>
      <w:pPr>
        <w:ind w:left="1440" w:hanging="360"/>
      </w:pPr>
      <w:rPr>
        <w:rFonts w:ascii="Courier New" w:hAnsi="Courier New" w:cs="Courier New" w:hint="default"/>
      </w:rPr>
    </w:lvl>
    <w:lvl w:ilvl="2" w:tplc="7B920508" w:tentative="1">
      <w:start w:val="1"/>
      <w:numFmt w:val="bullet"/>
      <w:lvlText w:val=""/>
      <w:lvlJc w:val="left"/>
      <w:pPr>
        <w:ind w:left="2160" w:hanging="360"/>
      </w:pPr>
      <w:rPr>
        <w:rFonts w:ascii="Wingdings" w:hAnsi="Wingdings" w:hint="default"/>
      </w:rPr>
    </w:lvl>
    <w:lvl w:ilvl="3" w:tplc="857A0B18" w:tentative="1">
      <w:start w:val="1"/>
      <w:numFmt w:val="bullet"/>
      <w:lvlText w:val=""/>
      <w:lvlJc w:val="left"/>
      <w:pPr>
        <w:ind w:left="2880" w:hanging="360"/>
      </w:pPr>
      <w:rPr>
        <w:rFonts w:ascii="Symbol" w:hAnsi="Symbol" w:hint="default"/>
      </w:rPr>
    </w:lvl>
    <w:lvl w:ilvl="4" w:tplc="ECF06DA8" w:tentative="1">
      <w:start w:val="1"/>
      <w:numFmt w:val="bullet"/>
      <w:lvlText w:val="o"/>
      <w:lvlJc w:val="left"/>
      <w:pPr>
        <w:ind w:left="3600" w:hanging="360"/>
      </w:pPr>
      <w:rPr>
        <w:rFonts w:ascii="Courier New" w:hAnsi="Courier New" w:cs="Courier New" w:hint="default"/>
      </w:rPr>
    </w:lvl>
    <w:lvl w:ilvl="5" w:tplc="2BC2215A" w:tentative="1">
      <w:start w:val="1"/>
      <w:numFmt w:val="bullet"/>
      <w:lvlText w:val=""/>
      <w:lvlJc w:val="left"/>
      <w:pPr>
        <w:ind w:left="4320" w:hanging="360"/>
      </w:pPr>
      <w:rPr>
        <w:rFonts w:ascii="Wingdings" w:hAnsi="Wingdings" w:hint="default"/>
      </w:rPr>
    </w:lvl>
    <w:lvl w:ilvl="6" w:tplc="F482B1E6" w:tentative="1">
      <w:start w:val="1"/>
      <w:numFmt w:val="bullet"/>
      <w:lvlText w:val=""/>
      <w:lvlJc w:val="left"/>
      <w:pPr>
        <w:ind w:left="5040" w:hanging="360"/>
      </w:pPr>
      <w:rPr>
        <w:rFonts w:ascii="Symbol" w:hAnsi="Symbol" w:hint="default"/>
      </w:rPr>
    </w:lvl>
    <w:lvl w:ilvl="7" w:tplc="662E4F42" w:tentative="1">
      <w:start w:val="1"/>
      <w:numFmt w:val="bullet"/>
      <w:lvlText w:val="o"/>
      <w:lvlJc w:val="left"/>
      <w:pPr>
        <w:ind w:left="5760" w:hanging="360"/>
      </w:pPr>
      <w:rPr>
        <w:rFonts w:ascii="Courier New" w:hAnsi="Courier New" w:cs="Courier New" w:hint="default"/>
      </w:rPr>
    </w:lvl>
    <w:lvl w:ilvl="8" w:tplc="E9CCDDE2" w:tentative="1">
      <w:start w:val="1"/>
      <w:numFmt w:val="bullet"/>
      <w:lvlText w:val=""/>
      <w:lvlJc w:val="left"/>
      <w:pPr>
        <w:ind w:left="6480" w:hanging="360"/>
      </w:pPr>
      <w:rPr>
        <w:rFonts w:ascii="Wingdings" w:hAnsi="Wingdings" w:hint="default"/>
      </w:rPr>
    </w:lvl>
  </w:abstractNum>
  <w:abstractNum w:abstractNumId="4" w15:restartNumberingAfterBreak="0">
    <w:nsid w:val="375F7410"/>
    <w:multiLevelType w:val="hybridMultilevel"/>
    <w:tmpl w:val="D738FE1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5" w15:restartNumberingAfterBreak="0">
    <w:nsid w:val="47496DCC"/>
    <w:multiLevelType w:val="hybridMultilevel"/>
    <w:tmpl w:val="FE0A7528"/>
    <w:lvl w:ilvl="0" w:tplc="C484928C">
      <w:start w:val="1"/>
      <w:numFmt w:val="bullet"/>
      <w:lvlText w:val="-"/>
      <w:lvlJc w:val="left"/>
      <w:pPr>
        <w:ind w:left="720" w:hanging="360"/>
      </w:pPr>
      <w:rPr>
        <w:rFonts w:ascii="Times New Roman" w:hAnsi="Times New Roman" w:cs="Times New Roman" w:hint="default"/>
      </w:rPr>
    </w:lvl>
    <w:lvl w:ilvl="1" w:tplc="82DA8CA2" w:tentative="1">
      <w:start w:val="1"/>
      <w:numFmt w:val="bullet"/>
      <w:lvlText w:val="o"/>
      <w:lvlJc w:val="left"/>
      <w:pPr>
        <w:ind w:left="1440" w:hanging="360"/>
      </w:pPr>
      <w:rPr>
        <w:rFonts w:ascii="Courier New" w:hAnsi="Courier New" w:cs="Courier New" w:hint="default"/>
      </w:rPr>
    </w:lvl>
    <w:lvl w:ilvl="2" w:tplc="BEEE4AA8" w:tentative="1">
      <w:start w:val="1"/>
      <w:numFmt w:val="bullet"/>
      <w:lvlText w:val=""/>
      <w:lvlJc w:val="left"/>
      <w:pPr>
        <w:ind w:left="2160" w:hanging="360"/>
      </w:pPr>
      <w:rPr>
        <w:rFonts w:ascii="Wingdings" w:hAnsi="Wingdings" w:hint="default"/>
      </w:rPr>
    </w:lvl>
    <w:lvl w:ilvl="3" w:tplc="70CE0C2A" w:tentative="1">
      <w:start w:val="1"/>
      <w:numFmt w:val="bullet"/>
      <w:lvlText w:val=""/>
      <w:lvlJc w:val="left"/>
      <w:pPr>
        <w:ind w:left="2880" w:hanging="360"/>
      </w:pPr>
      <w:rPr>
        <w:rFonts w:ascii="Symbol" w:hAnsi="Symbol" w:hint="default"/>
      </w:rPr>
    </w:lvl>
    <w:lvl w:ilvl="4" w:tplc="E2DC9BA0" w:tentative="1">
      <w:start w:val="1"/>
      <w:numFmt w:val="bullet"/>
      <w:lvlText w:val="o"/>
      <w:lvlJc w:val="left"/>
      <w:pPr>
        <w:ind w:left="3600" w:hanging="360"/>
      </w:pPr>
      <w:rPr>
        <w:rFonts w:ascii="Courier New" w:hAnsi="Courier New" w:cs="Courier New" w:hint="default"/>
      </w:rPr>
    </w:lvl>
    <w:lvl w:ilvl="5" w:tplc="B9408360" w:tentative="1">
      <w:start w:val="1"/>
      <w:numFmt w:val="bullet"/>
      <w:lvlText w:val=""/>
      <w:lvlJc w:val="left"/>
      <w:pPr>
        <w:ind w:left="4320" w:hanging="360"/>
      </w:pPr>
      <w:rPr>
        <w:rFonts w:ascii="Wingdings" w:hAnsi="Wingdings" w:hint="default"/>
      </w:rPr>
    </w:lvl>
    <w:lvl w:ilvl="6" w:tplc="A28452B0" w:tentative="1">
      <w:start w:val="1"/>
      <w:numFmt w:val="bullet"/>
      <w:lvlText w:val=""/>
      <w:lvlJc w:val="left"/>
      <w:pPr>
        <w:ind w:left="5040" w:hanging="360"/>
      </w:pPr>
      <w:rPr>
        <w:rFonts w:ascii="Symbol" w:hAnsi="Symbol" w:hint="default"/>
      </w:rPr>
    </w:lvl>
    <w:lvl w:ilvl="7" w:tplc="8938A1A6" w:tentative="1">
      <w:start w:val="1"/>
      <w:numFmt w:val="bullet"/>
      <w:lvlText w:val="o"/>
      <w:lvlJc w:val="left"/>
      <w:pPr>
        <w:ind w:left="5760" w:hanging="360"/>
      </w:pPr>
      <w:rPr>
        <w:rFonts w:ascii="Courier New" w:hAnsi="Courier New" w:cs="Courier New" w:hint="default"/>
      </w:rPr>
    </w:lvl>
    <w:lvl w:ilvl="8" w:tplc="C570F1D4" w:tentative="1">
      <w:start w:val="1"/>
      <w:numFmt w:val="bullet"/>
      <w:lvlText w:val=""/>
      <w:lvlJc w:val="left"/>
      <w:pPr>
        <w:ind w:left="6480" w:hanging="360"/>
      </w:pPr>
      <w:rPr>
        <w:rFonts w:ascii="Wingdings" w:hAnsi="Wingdings" w:hint="default"/>
      </w:rPr>
    </w:lvl>
  </w:abstractNum>
  <w:abstractNum w:abstractNumId="6" w15:restartNumberingAfterBreak="0">
    <w:nsid w:val="70B511AC"/>
    <w:multiLevelType w:val="hybridMultilevel"/>
    <w:tmpl w:val="B7EAFC32"/>
    <w:lvl w:ilvl="0" w:tplc="3B24429C">
      <w:start w:val="1"/>
      <w:numFmt w:val="bullet"/>
      <w:lvlText w:val=""/>
      <w:lvlJc w:val="left"/>
      <w:pPr>
        <w:ind w:left="720" w:hanging="360"/>
      </w:pPr>
      <w:rPr>
        <w:rFonts w:ascii="Symbol" w:hAnsi="Symbol" w:hint="default"/>
      </w:rPr>
    </w:lvl>
    <w:lvl w:ilvl="1" w:tplc="D9C2727C" w:tentative="1">
      <w:start w:val="1"/>
      <w:numFmt w:val="bullet"/>
      <w:lvlText w:val="o"/>
      <w:lvlJc w:val="left"/>
      <w:pPr>
        <w:ind w:left="1440" w:hanging="360"/>
      </w:pPr>
      <w:rPr>
        <w:rFonts w:ascii="Courier New" w:hAnsi="Courier New" w:cs="Courier New" w:hint="default"/>
      </w:rPr>
    </w:lvl>
    <w:lvl w:ilvl="2" w:tplc="87F68892" w:tentative="1">
      <w:start w:val="1"/>
      <w:numFmt w:val="bullet"/>
      <w:lvlText w:val=""/>
      <w:lvlJc w:val="left"/>
      <w:pPr>
        <w:ind w:left="2160" w:hanging="360"/>
      </w:pPr>
      <w:rPr>
        <w:rFonts w:ascii="Wingdings" w:hAnsi="Wingdings" w:hint="default"/>
      </w:rPr>
    </w:lvl>
    <w:lvl w:ilvl="3" w:tplc="C6262DFA" w:tentative="1">
      <w:start w:val="1"/>
      <w:numFmt w:val="bullet"/>
      <w:lvlText w:val=""/>
      <w:lvlJc w:val="left"/>
      <w:pPr>
        <w:ind w:left="2880" w:hanging="360"/>
      </w:pPr>
      <w:rPr>
        <w:rFonts w:ascii="Symbol" w:hAnsi="Symbol" w:hint="default"/>
      </w:rPr>
    </w:lvl>
    <w:lvl w:ilvl="4" w:tplc="5740C93E" w:tentative="1">
      <w:start w:val="1"/>
      <w:numFmt w:val="bullet"/>
      <w:lvlText w:val="o"/>
      <w:lvlJc w:val="left"/>
      <w:pPr>
        <w:ind w:left="3600" w:hanging="360"/>
      </w:pPr>
      <w:rPr>
        <w:rFonts w:ascii="Courier New" w:hAnsi="Courier New" w:cs="Courier New" w:hint="default"/>
      </w:rPr>
    </w:lvl>
    <w:lvl w:ilvl="5" w:tplc="FE36055A" w:tentative="1">
      <w:start w:val="1"/>
      <w:numFmt w:val="bullet"/>
      <w:lvlText w:val=""/>
      <w:lvlJc w:val="left"/>
      <w:pPr>
        <w:ind w:left="4320" w:hanging="360"/>
      </w:pPr>
      <w:rPr>
        <w:rFonts w:ascii="Wingdings" w:hAnsi="Wingdings" w:hint="default"/>
      </w:rPr>
    </w:lvl>
    <w:lvl w:ilvl="6" w:tplc="C29C94FE" w:tentative="1">
      <w:start w:val="1"/>
      <w:numFmt w:val="bullet"/>
      <w:lvlText w:val=""/>
      <w:lvlJc w:val="left"/>
      <w:pPr>
        <w:ind w:left="5040" w:hanging="360"/>
      </w:pPr>
      <w:rPr>
        <w:rFonts w:ascii="Symbol" w:hAnsi="Symbol" w:hint="default"/>
      </w:rPr>
    </w:lvl>
    <w:lvl w:ilvl="7" w:tplc="3B2EAF06" w:tentative="1">
      <w:start w:val="1"/>
      <w:numFmt w:val="bullet"/>
      <w:lvlText w:val="o"/>
      <w:lvlJc w:val="left"/>
      <w:pPr>
        <w:ind w:left="5760" w:hanging="360"/>
      </w:pPr>
      <w:rPr>
        <w:rFonts w:ascii="Courier New" w:hAnsi="Courier New" w:cs="Courier New" w:hint="default"/>
      </w:rPr>
    </w:lvl>
    <w:lvl w:ilvl="8" w:tplc="F118DF82" w:tentative="1">
      <w:start w:val="1"/>
      <w:numFmt w:val="bullet"/>
      <w:lvlText w:val=""/>
      <w:lvlJc w:val="left"/>
      <w:pPr>
        <w:ind w:left="6480" w:hanging="360"/>
      </w:pPr>
      <w:rPr>
        <w:rFonts w:ascii="Wingdings" w:hAnsi="Wingdings" w:hint="default"/>
      </w:rPr>
    </w:lvl>
  </w:abstractNum>
  <w:abstractNum w:abstractNumId="7" w15:restartNumberingAfterBreak="0">
    <w:nsid w:val="7F90021B"/>
    <w:multiLevelType w:val="hybridMultilevel"/>
    <w:tmpl w:val="F4D4FE62"/>
    <w:lvl w:ilvl="0" w:tplc="E996BED6">
      <w:start w:val="1"/>
      <w:numFmt w:val="decimal"/>
      <w:lvlText w:val="%1."/>
      <w:lvlJc w:val="left"/>
      <w:pPr>
        <w:ind w:left="720" w:hanging="360"/>
      </w:pPr>
    </w:lvl>
    <w:lvl w:ilvl="1" w:tplc="B212DD7A" w:tentative="1">
      <w:start w:val="1"/>
      <w:numFmt w:val="lowerLetter"/>
      <w:lvlText w:val="%2."/>
      <w:lvlJc w:val="left"/>
      <w:pPr>
        <w:ind w:left="1440" w:hanging="360"/>
      </w:pPr>
    </w:lvl>
    <w:lvl w:ilvl="2" w:tplc="1E867B24" w:tentative="1">
      <w:start w:val="1"/>
      <w:numFmt w:val="lowerRoman"/>
      <w:lvlText w:val="%3."/>
      <w:lvlJc w:val="right"/>
      <w:pPr>
        <w:ind w:left="2160" w:hanging="180"/>
      </w:pPr>
    </w:lvl>
    <w:lvl w:ilvl="3" w:tplc="75CC8B0C" w:tentative="1">
      <w:start w:val="1"/>
      <w:numFmt w:val="decimal"/>
      <w:lvlText w:val="%4."/>
      <w:lvlJc w:val="left"/>
      <w:pPr>
        <w:ind w:left="2880" w:hanging="360"/>
      </w:pPr>
    </w:lvl>
    <w:lvl w:ilvl="4" w:tplc="BCE8AB1C" w:tentative="1">
      <w:start w:val="1"/>
      <w:numFmt w:val="lowerLetter"/>
      <w:lvlText w:val="%5."/>
      <w:lvlJc w:val="left"/>
      <w:pPr>
        <w:ind w:left="3600" w:hanging="360"/>
      </w:pPr>
    </w:lvl>
    <w:lvl w:ilvl="5" w:tplc="CA48DCD4" w:tentative="1">
      <w:start w:val="1"/>
      <w:numFmt w:val="lowerRoman"/>
      <w:lvlText w:val="%6."/>
      <w:lvlJc w:val="right"/>
      <w:pPr>
        <w:ind w:left="4320" w:hanging="180"/>
      </w:pPr>
    </w:lvl>
    <w:lvl w:ilvl="6" w:tplc="501EF3D0" w:tentative="1">
      <w:start w:val="1"/>
      <w:numFmt w:val="decimal"/>
      <w:lvlText w:val="%7."/>
      <w:lvlJc w:val="left"/>
      <w:pPr>
        <w:ind w:left="5040" w:hanging="360"/>
      </w:pPr>
    </w:lvl>
    <w:lvl w:ilvl="7" w:tplc="0D0830AA" w:tentative="1">
      <w:start w:val="1"/>
      <w:numFmt w:val="lowerLetter"/>
      <w:lvlText w:val="%8."/>
      <w:lvlJc w:val="left"/>
      <w:pPr>
        <w:ind w:left="5760" w:hanging="360"/>
      </w:pPr>
    </w:lvl>
    <w:lvl w:ilvl="8" w:tplc="702A9816" w:tentative="1">
      <w:start w:val="1"/>
      <w:numFmt w:val="lowerRoman"/>
      <w:lvlText w:val="%9."/>
      <w:lvlJc w:val="right"/>
      <w:pPr>
        <w:ind w:left="6480" w:hanging="180"/>
      </w:pPr>
    </w:lvl>
  </w:abstractNum>
  <w:num w:numId="1" w16cid:durableId="1240023826">
    <w:abstractNumId w:val="2"/>
  </w:num>
  <w:num w:numId="2" w16cid:durableId="1664433946">
    <w:abstractNumId w:val="6"/>
  </w:num>
  <w:num w:numId="3" w16cid:durableId="229076476">
    <w:abstractNumId w:val="3"/>
  </w:num>
  <w:num w:numId="4" w16cid:durableId="546112202">
    <w:abstractNumId w:val="5"/>
  </w:num>
  <w:num w:numId="5" w16cid:durableId="390157450">
    <w:abstractNumId w:val="7"/>
  </w:num>
  <w:num w:numId="6" w16cid:durableId="457378045">
    <w:abstractNumId w:val="1"/>
  </w:num>
  <w:num w:numId="7" w16cid:durableId="291593499">
    <w:abstractNumId w:val="4"/>
  </w:num>
  <w:num w:numId="8" w16cid:durableId="1112167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273"/>
    <w:rsid w:val="00016BB6"/>
    <w:rsid w:val="00034B32"/>
    <w:rsid w:val="00036855"/>
    <w:rsid w:val="00062A61"/>
    <w:rsid w:val="00090690"/>
    <w:rsid w:val="00105E11"/>
    <w:rsid w:val="00117CFF"/>
    <w:rsid w:val="00171BA3"/>
    <w:rsid w:val="00172B10"/>
    <w:rsid w:val="00173452"/>
    <w:rsid w:val="00177560"/>
    <w:rsid w:val="00193F01"/>
    <w:rsid w:val="001A6EDB"/>
    <w:rsid w:val="001A743E"/>
    <w:rsid w:val="002132A7"/>
    <w:rsid w:val="002138E1"/>
    <w:rsid w:val="00235D9F"/>
    <w:rsid w:val="002376CC"/>
    <w:rsid w:val="00244DA3"/>
    <w:rsid w:val="0027173B"/>
    <w:rsid w:val="00295AD5"/>
    <w:rsid w:val="002B66D5"/>
    <w:rsid w:val="002C7D47"/>
    <w:rsid w:val="002D45C4"/>
    <w:rsid w:val="002D5EAE"/>
    <w:rsid w:val="002D688A"/>
    <w:rsid w:val="002D7BEA"/>
    <w:rsid w:val="002E0F02"/>
    <w:rsid w:val="002F3830"/>
    <w:rsid w:val="003134F4"/>
    <w:rsid w:val="003441B9"/>
    <w:rsid w:val="003458A0"/>
    <w:rsid w:val="0035573B"/>
    <w:rsid w:val="00412BC8"/>
    <w:rsid w:val="0047220E"/>
    <w:rsid w:val="004A305E"/>
    <w:rsid w:val="004E486F"/>
    <w:rsid w:val="00511710"/>
    <w:rsid w:val="00530FF4"/>
    <w:rsid w:val="00576F68"/>
    <w:rsid w:val="005B3A0B"/>
    <w:rsid w:val="005F4AA2"/>
    <w:rsid w:val="00604705"/>
    <w:rsid w:val="00632739"/>
    <w:rsid w:val="00662886"/>
    <w:rsid w:val="006C5CDF"/>
    <w:rsid w:val="006D217B"/>
    <w:rsid w:val="006F1145"/>
    <w:rsid w:val="007061D5"/>
    <w:rsid w:val="00707F8D"/>
    <w:rsid w:val="00712112"/>
    <w:rsid w:val="007A12CD"/>
    <w:rsid w:val="007B5EF4"/>
    <w:rsid w:val="007C4273"/>
    <w:rsid w:val="007D1B40"/>
    <w:rsid w:val="00800247"/>
    <w:rsid w:val="008032EC"/>
    <w:rsid w:val="0082498D"/>
    <w:rsid w:val="0086425E"/>
    <w:rsid w:val="0090257F"/>
    <w:rsid w:val="00910200"/>
    <w:rsid w:val="009331A6"/>
    <w:rsid w:val="00963FD0"/>
    <w:rsid w:val="0096648D"/>
    <w:rsid w:val="00972CA5"/>
    <w:rsid w:val="0098502A"/>
    <w:rsid w:val="009C3FBF"/>
    <w:rsid w:val="00A02762"/>
    <w:rsid w:val="00A273EA"/>
    <w:rsid w:val="00A77B3E"/>
    <w:rsid w:val="00AB0D62"/>
    <w:rsid w:val="00AE1BB0"/>
    <w:rsid w:val="00AE6F26"/>
    <w:rsid w:val="00B033D1"/>
    <w:rsid w:val="00B264C2"/>
    <w:rsid w:val="00B4406C"/>
    <w:rsid w:val="00B44595"/>
    <w:rsid w:val="00B75D12"/>
    <w:rsid w:val="00BB0EB7"/>
    <w:rsid w:val="00BD3CB3"/>
    <w:rsid w:val="00C00917"/>
    <w:rsid w:val="00C02A92"/>
    <w:rsid w:val="00C320AC"/>
    <w:rsid w:val="00C34A1D"/>
    <w:rsid w:val="00C767A3"/>
    <w:rsid w:val="00C80EDE"/>
    <w:rsid w:val="00C93385"/>
    <w:rsid w:val="00C9562B"/>
    <w:rsid w:val="00CF0AB1"/>
    <w:rsid w:val="00D56E38"/>
    <w:rsid w:val="00D84660"/>
    <w:rsid w:val="00DA32AA"/>
    <w:rsid w:val="00DD150B"/>
    <w:rsid w:val="00E04D4F"/>
    <w:rsid w:val="00E66356"/>
    <w:rsid w:val="00E90D2A"/>
    <w:rsid w:val="00EA263B"/>
    <w:rsid w:val="00EC3BEF"/>
    <w:rsid w:val="00ED4939"/>
    <w:rsid w:val="00F04D58"/>
    <w:rsid w:val="00F156D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C5BFB"/>
  <w15:docId w15:val="{18526826-72FB-4887-8FFF-05A3C02C5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578FF"/>
    <w:pPr>
      <w:spacing w:after="0" w:line="240" w:lineRule="auto"/>
    </w:pPr>
    <w:rPr>
      <w:rFonts w:ascii="Calibri" w:hAnsi="Calibri"/>
      <w:sz w:val="20"/>
    </w:rPr>
  </w:style>
  <w:style w:type="paragraph" w:styleId="Kop1">
    <w:name w:val="heading 1"/>
    <w:basedOn w:val="Standaard"/>
    <w:next w:val="Standaard"/>
    <w:link w:val="Kop1Char"/>
    <w:uiPriority w:val="9"/>
    <w:qFormat/>
    <w:rsid w:val="00C578FF"/>
    <w:pPr>
      <w:keepNext/>
      <w:keepLines/>
      <w:spacing w:before="480"/>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semiHidden/>
    <w:unhideWhenUsed/>
    <w:qFormat/>
    <w:rsid w:val="00C578FF"/>
    <w:pPr>
      <w:keepNext/>
      <w:keepLines/>
      <w:spacing w:before="200"/>
      <w:outlineLvl w:val="1"/>
    </w:pPr>
    <w:rPr>
      <w:rFonts w:asciiTheme="majorHAnsi" w:eastAsiaTheme="majorEastAsia" w:hAnsiTheme="majorHAnsi"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E7164"/>
    <w:pPr>
      <w:tabs>
        <w:tab w:val="center" w:pos="4536"/>
        <w:tab w:val="right" w:pos="9072"/>
      </w:tabs>
    </w:pPr>
  </w:style>
  <w:style w:type="character" w:customStyle="1" w:styleId="KoptekstChar">
    <w:name w:val="Koptekst Char"/>
    <w:basedOn w:val="Standaardalinea-lettertype"/>
    <w:link w:val="Koptekst"/>
    <w:uiPriority w:val="99"/>
    <w:rsid w:val="008E7164"/>
    <w:rPr>
      <w:rFonts w:ascii="Calibri" w:hAnsi="Calibri"/>
      <w:sz w:val="24"/>
    </w:rPr>
  </w:style>
  <w:style w:type="paragraph" w:styleId="Voettekst">
    <w:name w:val="footer"/>
    <w:basedOn w:val="Standaard"/>
    <w:link w:val="VoettekstChar"/>
    <w:uiPriority w:val="99"/>
    <w:unhideWhenUsed/>
    <w:rsid w:val="008E7164"/>
    <w:pPr>
      <w:tabs>
        <w:tab w:val="center" w:pos="4536"/>
        <w:tab w:val="right" w:pos="9072"/>
      </w:tabs>
    </w:pPr>
  </w:style>
  <w:style w:type="character" w:customStyle="1" w:styleId="VoettekstChar">
    <w:name w:val="Voettekst Char"/>
    <w:basedOn w:val="Standaardalinea-lettertype"/>
    <w:link w:val="Voettekst"/>
    <w:uiPriority w:val="99"/>
    <w:rsid w:val="008E7164"/>
    <w:rPr>
      <w:rFonts w:ascii="Calibri" w:hAnsi="Calibri"/>
      <w:sz w:val="24"/>
    </w:rPr>
  </w:style>
  <w:style w:type="paragraph" w:styleId="Titel">
    <w:name w:val="Title"/>
    <w:basedOn w:val="Standaard"/>
    <w:next w:val="Standaard"/>
    <w:link w:val="TitelChar"/>
    <w:uiPriority w:val="10"/>
    <w:qFormat/>
    <w:rsid w:val="00C578FF"/>
    <w:pPr>
      <w:contextualSpacing/>
    </w:pPr>
    <w:rPr>
      <w:rFonts w:eastAsiaTheme="majorEastAsia" w:cstheme="majorBidi"/>
      <w:spacing w:val="-10"/>
      <w:kern w:val="28"/>
      <w:sz w:val="40"/>
      <w:szCs w:val="56"/>
    </w:rPr>
  </w:style>
  <w:style w:type="character" w:customStyle="1" w:styleId="TitelChar">
    <w:name w:val="Titel Char"/>
    <w:basedOn w:val="Standaardalinea-lettertype"/>
    <w:link w:val="Titel"/>
    <w:uiPriority w:val="10"/>
    <w:rsid w:val="00C578FF"/>
    <w:rPr>
      <w:rFonts w:ascii="Calibri" w:eastAsiaTheme="majorEastAsia" w:hAnsi="Calibri" w:cstheme="majorBidi"/>
      <w:spacing w:val="-10"/>
      <w:kern w:val="28"/>
      <w:sz w:val="40"/>
      <w:szCs w:val="56"/>
    </w:rPr>
  </w:style>
  <w:style w:type="character" w:styleId="Zwaar">
    <w:name w:val="Strong"/>
    <w:basedOn w:val="Standaardalinea-lettertype"/>
    <w:uiPriority w:val="22"/>
    <w:qFormat/>
    <w:rsid w:val="00C578FF"/>
    <w:rPr>
      <w:rFonts w:ascii="Calibri" w:hAnsi="Calibri"/>
      <w:b/>
      <w:bCs/>
      <w:sz w:val="22"/>
    </w:rPr>
  </w:style>
  <w:style w:type="character" w:styleId="Nadruk">
    <w:name w:val="Emphasis"/>
    <w:basedOn w:val="Standaardalinea-lettertype"/>
    <w:uiPriority w:val="20"/>
    <w:qFormat/>
    <w:rsid w:val="00C578FF"/>
    <w:rPr>
      <w:rFonts w:ascii="Calibri" w:hAnsi="Calibri"/>
      <w:i/>
      <w:iCs/>
      <w:sz w:val="22"/>
    </w:rPr>
  </w:style>
  <w:style w:type="paragraph" w:styleId="Citaat">
    <w:name w:val="Quote"/>
    <w:basedOn w:val="Standaard"/>
    <w:next w:val="Standaard"/>
    <w:link w:val="CitaatChar"/>
    <w:uiPriority w:val="29"/>
    <w:qFormat/>
    <w:rsid w:val="00C578FF"/>
    <w:rPr>
      <w:i/>
      <w:iCs/>
      <w:color w:val="000000" w:themeColor="text1"/>
    </w:rPr>
  </w:style>
  <w:style w:type="character" w:customStyle="1" w:styleId="CitaatChar">
    <w:name w:val="Citaat Char"/>
    <w:basedOn w:val="Standaardalinea-lettertype"/>
    <w:link w:val="Citaat"/>
    <w:uiPriority w:val="29"/>
    <w:rsid w:val="00C578FF"/>
    <w:rPr>
      <w:rFonts w:ascii="Calibri" w:hAnsi="Calibri"/>
      <w:i/>
      <w:iCs/>
      <w:color w:val="000000" w:themeColor="text1"/>
      <w:sz w:val="20"/>
    </w:rPr>
  </w:style>
  <w:style w:type="character" w:customStyle="1" w:styleId="Kop1Char">
    <w:name w:val="Kop 1 Char"/>
    <w:basedOn w:val="Standaardalinea-lettertype"/>
    <w:link w:val="Kop1"/>
    <w:uiPriority w:val="9"/>
    <w:rsid w:val="00C578FF"/>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semiHidden/>
    <w:rsid w:val="00C578FF"/>
    <w:rPr>
      <w:rFonts w:asciiTheme="majorHAnsi" w:eastAsiaTheme="majorEastAsia" w:hAnsiTheme="majorHAnsi" w:cstheme="majorBidi"/>
      <w:b/>
      <w:bCs/>
      <w:sz w:val="26"/>
      <w:szCs w:val="26"/>
    </w:rPr>
  </w:style>
  <w:style w:type="paragraph" w:styleId="Ondertitel">
    <w:name w:val="Subtitle"/>
    <w:basedOn w:val="Standaard"/>
    <w:next w:val="Standaard"/>
    <w:link w:val="OndertitelChar"/>
    <w:uiPriority w:val="11"/>
    <w:qFormat/>
    <w:rsid w:val="00C578FF"/>
    <w:pPr>
      <w:numPr>
        <w:ilvl w:val="1"/>
      </w:numPr>
    </w:pPr>
    <w:rPr>
      <w:rFonts w:asciiTheme="minorHAnsi" w:eastAsiaTheme="majorEastAsia" w:hAnsiTheme="minorHAnsi" w:cstheme="majorBidi"/>
      <w:iCs/>
      <w:spacing w:val="15"/>
      <w:sz w:val="22"/>
      <w:szCs w:val="24"/>
    </w:rPr>
  </w:style>
  <w:style w:type="character" w:customStyle="1" w:styleId="OndertitelChar">
    <w:name w:val="Ondertitel Char"/>
    <w:basedOn w:val="Standaardalinea-lettertype"/>
    <w:link w:val="Ondertitel"/>
    <w:uiPriority w:val="11"/>
    <w:rsid w:val="00C578FF"/>
    <w:rPr>
      <w:rFonts w:eastAsiaTheme="majorEastAsia" w:cstheme="majorBidi"/>
      <w:iCs/>
      <w:spacing w:val="15"/>
      <w:szCs w:val="24"/>
    </w:rPr>
  </w:style>
  <w:style w:type="character" w:styleId="Subtielebenadrukking">
    <w:name w:val="Subtle Emphasis"/>
    <w:basedOn w:val="Standaardalinea-lettertype"/>
    <w:uiPriority w:val="19"/>
    <w:qFormat/>
    <w:rsid w:val="00C578FF"/>
    <w:rPr>
      <w:rFonts w:asciiTheme="majorHAnsi" w:hAnsiTheme="majorHAnsi"/>
      <w:i w:val="0"/>
      <w:iCs/>
      <w:color w:val="auto"/>
      <w:sz w:val="18"/>
    </w:rPr>
  </w:style>
  <w:style w:type="paragraph" w:styleId="Ballontekst">
    <w:name w:val="Balloon Text"/>
    <w:basedOn w:val="Standaard"/>
    <w:link w:val="BallontekstChar"/>
    <w:uiPriority w:val="99"/>
    <w:semiHidden/>
    <w:unhideWhenUsed/>
    <w:rsid w:val="008032EC"/>
    <w:rPr>
      <w:rFonts w:ascii="Tahoma" w:hAnsi="Tahoma" w:cs="Tahoma"/>
      <w:sz w:val="16"/>
      <w:szCs w:val="16"/>
    </w:rPr>
  </w:style>
  <w:style w:type="character" w:customStyle="1" w:styleId="BallontekstChar">
    <w:name w:val="Ballontekst Char"/>
    <w:basedOn w:val="Standaardalinea-lettertype"/>
    <w:link w:val="Ballontekst"/>
    <w:uiPriority w:val="99"/>
    <w:semiHidden/>
    <w:rsid w:val="008032EC"/>
    <w:rPr>
      <w:rFonts w:ascii="Tahoma" w:hAnsi="Tahoma" w:cs="Tahoma"/>
      <w:sz w:val="16"/>
      <w:szCs w:val="16"/>
    </w:rPr>
  </w:style>
  <w:style w:type="paragraph" w:customStyle="1" w:styleId="Basisalinea">
    <w:name w:val="[Basisalinea]"/>
    <w:basedOn w:val="Standaard"/>
    <w:uiPriority w:val="99"/>
    <w:rsid w:val="00511710"/>
    <w:pPr>
      <w:autoSpaceDE w:val="0"/>
      <w:autoSpaceDN w:val="0"/>
      <w:adjustRightInd w:val="0"/>
      <w:spacing w:line="288" w:lineRule="auto"/>
      <w:textAlignment w:val="center"/>
    </w:pPr>
    <w:rPr>
      <w:rFonts w:ascii="MinionPro-Regular" w:hAnsi="MinionPro-Regular" w:cs="MinionPro-Regular"/>
      <w:color w:val="000000"/>
      <w:sz w:val="24"/>
      <w:szCs w:val="24"/>
      <w:lang w:val="nl-NL"/>
    </w:rPr>
  </w:style>
  <w:style w:type="character" w:customStyle="1" w:styleId="Betreft">
    <w:name w:val="Betreft"/>
    <w:rsid w:val="00ED7976"/>
    <w:rPr>
      <w:rFonts w:ascii="Century Gothic" w:hAnsi="Century Gothic"/>
      <w:b/>
      <w:bCs/>
      <w:sz w:val="18"/>
    </w:rPr>
  </w:style>
  <w:style w:type="paragraph" w:styleId="Lijstalinea">
    <w:name w:val="List Paragraph"/>
    <w:basedOn w:val="Standaard"/>
    <w:uiPriority w:val="34"/>
    <w:qFormat/>
    <w:rsid w:val="000837CF"/>
    <w:pPr>
      <w:ind w:left="720"/>
      <w:contextualSpacing/>
    </w:pPr>
  </w:style>
  <w:style w:type="table" w:styleId="Tabelraster">
    <w:name w:val="Table Grid"/>
    <w:basedOn w:val="Standaardtabel"/>
    <w:uiPriority w:val="59"/>
    <w:rsid w:val="00B03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oeptekst">
    <w:name w:val="beroeptekst"/>
    <w:basedOn w:val="Standaard"/>
    <w:qFormat/>
    <w:rsid w:val="00AD3E10"/>
  </w:style>
  <w:style w:type="table" w:customStyle="1" w:styleId="Tabelraster1">
    <w:name w:val="Tabelraster1"/>
    <w:basedOn w:val="Standaardtabel"/>
    <w:uiPriority w:val="39"/>
    <w:rsid w:val="00AB0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07051"/>
    <w:rPr>
      <w:rFonts w:ascii="Arial" w:hAnsi="Arial" w:cs="Arial"/>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brc.be/vergunningsbetwistinge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dbrc.be/digitaal-platfor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2725</Words>
  <Characters>15539</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Geysmans Martijn</dc:creator>
  <cp:lastModifiedBy>LENAERTS Liesbeth</cp:lastModifiedBy>
  <cp:revision>9</cp:revision>
  <dcterms:created xsi:type="dcterms:W3CDTF">2022-06-17T07:54:00Z</dcterms:created>
  <dcterms:modified xsi:type="dcterms:W3CDTF">2026-08-06T07:00:00Z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